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0967" w14:textId="77777777" w:rsidR="000F5911" w:rsidRPr="00951A8F" w:rsidRDefault="000F5911" w:rsidP="00CF348A">
      <w:pPr>
        <w:spacing w:before="240" w:after="240"/>
        <w:jc w:val="center"/>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sz w:val="28"/>
          <w:szCs w:val="28"/>
          <w:lang w:val="sl-SI"/>
        </w:rPr>
        <w:t xml:space="preserve">SLOVENSKO DRUŠTVO UČITELJEV ANGLEŠKEGA JEZIKA IATEFL SLOVENIA </w:t>
      </w:r>
      <w:r w:rsidRPr="00951A8F">
        <w:rPr>
          <w:rFonts w:eastAsia="Times New Roman"/>
          <w:b/>
          <w:bCs/>
          <w:color w:val="000000" w:themeColor="text1"/>
          <w:lang w:val="sl-SI"/>
        </w:rPr>
        <w:t>p. p. 1677, 1001 Ljubljana,</w:t>
      </w:r>
    </w:p>
    <w:p w14:paraId="34FB6E0A" w14:textId="77777777" w:rsidR="000F5911" w:rsidRPr="00951A8F" w:rsidRDefault="000F5911" w:rsidP="00CF348A">
      <w:pPr>
        <w:spacing w:before="240" w:after="240"/>
        <w:jc w:val="center"/>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info@iatefl.si</w:t>
      </w:r>
    </w:p>
    <w:p w14:paraId="2CB94343"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 </w:t>
      </w:r>
    </w:p>
    <w:p w14:paraId="5A561BB5"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sz w:val="28"/>
          <w:szCs w:val="28"/>
          <w:lang w:val="sl-SI"/>
        </w:rPr>
        <w:t> </w:t>
      </w:r>
    </w:p>
    <w:p w14:paraId="0F063FEA" w14:textId="4D79FA66" w:rsidR="000F5911" w:rsidRPr="00951A8F" w:rsidRDefault="000F5911" w:rsidP="00CF348A">
      <w:pPr>
        <w:spacing w:before="240" w:after="240"/>
        <w:jc w:val="center"/>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sz w:val="28"/>
          <w:szCs w:val="28"/>
          <w:lang w:val="sl-SI"/>
        </w:rPr>
        <w:t>RAZPIS ŠOLSKEGA IN DRŽAVNEGA TEKMOVANJA IZ ZNANJA ANGLEŠČINE ZA UČENCE 6. RAZREDA OSNOVNE ŠOLE V ŠOLSKEM LETU 202</w:t>
      </w:r>
      <w:r w:rsidR="000E223B" w:rsidRPr="00951A8F">
        <w:rPr>
          <w:rFonts w:eastAsia="Times New Roman"/>
          <w:b/>
          <w:bCs/>
          <w:color w:val="000000" w:themeColor="text1"/>
          <w:sz w:val="28"/>
          <w:szCs w:val="28"/>
          <w:lang w:val="sl-SI"/>
        </w:rPr>
        <w:t>3</w:t>
      </w:r>
      <w:r w:rsidRPr="00951A8F">
        <w:rPr>
          <w:rFonts w:eastAsia="Times New Roman"/>
          <w:b/>
          <w:bCs/>
          <w:color w:val="000000" w:themeColor="text1"/>
          <w:sz w:val="28"/>
          <w:szCs w:val="28"/>
          <w:lang w:val="sl-SI"/>
        </w:rPr>
        <w:t>/202</w:t>
      </w:r>
      <w:r w:rsidR="000E223B" w:rsidRPr="00951A8F">
        <w:rPr>
          <w:rFonts w:eastAsia="Times New Roman"/>
          <w:b/>
          <w:bCs/>
          <w:color w:val="000000" w:themeColor="text1"/>
          <w:sz w:val="28"/>
          <w:szCs w:val="28"/>
          <w:lang w:val="sl-SI"/>
        </w:rPr>
        <w:t>4</w:t>
      </w:r>
    </w:p>
    <w:p w14:paraId="7DCEBE55"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 </w:t>
      </w:r>
    </w:p>
    <w:p w14:paraId="7F68CA45"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Spoštovane kolegice in kolegi,</w:t>
      </w:r>
    </w:p>
    <w:p w14:paraId="7224C1F5" w14:textId="4D79C242"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Slovensko društvo učiteljev angleškega jezika IATEFL Slovenia (v nadaljnjem besedilu IATEFL Slovenia) skladno s 15. členom Pravilnika o tekmovanju iz znanja angleščine za učence 6. razreda osnovne šole (v nadaljnjem besedilu Pravilnik) kot organizator tekmovanja razpisuje tekmovanje iz znanja angleščine za učence 6. razreda osnovne šole v šolskem letu 202</w:t>
      </w:r>
      <w:r w:rsidR="00CF348A" w:rsidRPr="00951A8F">
        <w:rPr>
          <w:rFonts w:eastAsia="Times New Roman"/>
          <w:color w:val="000000" w:themeColor="text1"/>
          <w:lang w:val="sl-SI"/>
        </w:rPr>
        <w:t>3</w:t>
      </w:r>
      <w:r w:rsidRPr="00951A8F">
        <w:rPr>
          <w:rFonts w:eastAsia="Times New Roman"/>
          <w:color w:val="000000" w:themeColor="text1"/>
          <w:lang w:val="sl-SI"/>
        </w:rPr>
        <w:t>/202</w:t>
      </w:r>
      <w:r w:rsidR="00CF348A" w:rsidRPr="00951A8F">
        <w:rPr>
          <w:rFonts w:eastAsia="Times New Roman"/>
          <w:color w:val="000000" w:themeColor="text1"/>
          <w:lang w:val="sl-SI"/>
        </w:rPr>
        <w:t>4</w:t>
      </w:r>
      <w:r w:rsidRPr="00951A8F">
        <w:rPr>
          <w:rFonts w:eastAsia="Times New Roman"/>
          <w:color w:val="000000" w:themeColor="text1"/>
          <w:lang w:val="sl-SI"/>
        </w:rPr>
        <w:t>.</w:t>
      </w:r>
    </w:p>
    <w:p w14:paraId="0731CED1"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Pravilnik o tekmovanju iz znanja angleščine za učence 6. razreda osnovne šole, ki to tekmovanje natančno ureja, je objavljen na spletni strani IATEFL Slovenia (www.iatefl.si). Vabimo Vas, da si ga podrobneje ogledate.</w:t>
      </w:r>
    </w:p>
    <w:p w14:paraId="1CD7D051" w14:textId="5125EC42"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 xml:space="preserve">V letošnjem letu je </w:t>
      </w:r>
      <w:r w:rsidR="00CF348A" w:rsidRPr="00951A8F">
        <w:rPr>
          <w:rFonts w:eastAsia="Times New Roman"/>
          <w:color w:val="000000" w:themeColor="text1"/>
          <w:lang w:val="sl-SI"/>
        </w:rPr>
        <w:t xml:space="preserve">za </w:t>
      </w:r>
      <w:r w:rsidRPr="00951A8F">
        <w:rPr>
          <w:rFonts w:eastAsia="Times New Roman"/>
          <w:color w:val="000000" w:themeColor="text1"/>
          <w:lang w:val="sl-SI"/>
        </w:rPr>
        <w:t xml:space="preserve">koordinacijo tekmovanja za 6. razred </w:t>
      </w:r>
      <w:r w:rsidR="00CF348A" w:rsidRPr="00951A8F">
        <w:rPr>
          <w:rFonts w:eastAsia="Times New Roman"/>
          <w:color w:val="000000" w:themeColor="text1"/>
          <w:lang w:val="sl-SI"/>
        </w:rPr>
        <w:t>zadolžena</w:t>
      </w:r>
      <w:r w:rsidRPr="00951A8F">
        <w:rPr>
          <w:rFonts w:eastAsia="Times New Roman"/>
          <w:color w:val="000000" w:themeColor="text1"/>
          <w:lang w:val="sl-SI"/>
        </w:rPr>
        <w:t xml:space="preserve"> Ana Geček, ki bo tudi na voljo za vse dodatne informacije.</w:t>
      </w:r>
    </w:p>
    <w:p w14:paraId="1E5F633B" w14:textId="77777777" w:rsidR="000F5911" w:rsidRPr="00951A8F" w:rsidRDefault="000F5911" w:rsidP="00CF348A">
      <w:pPr>
        <w:spacing w:before="240" w:after="240"/>
        <w:ind w:left="72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 </w:t>
      </w:r>
      <w:r w:rsidRPr="00951A8F">
        <w:rPr>
          <w:rFonts w:eastAsia="Times New Roman"/>
          <w:b/>
          <w:bCs/>
          <w:color w:val="000000" w:themeColor="text1"/>
          <w:lang w:val="sl-SI"/>
        </w:rPr>
        <w:t>1.</w:t>
      </w:r>
      <w:r w:rsidRPr="00951A8F">
        <w:rPr>
          <w:rFonts w:ascii="Times New Roman" w:eastAsia="Times New Roman" w:hAnsi="Times New Roman" w:cs="Times New Roman"/>
          <w:color w:val="000000" w:themeColor="text1"/>
          <w:sz w:val="14"/>
          <w:szCs w:val="14"/>
          <w:lang w:val="sl-SI"/>
        </w:rPr>
        <w:t xml:space="preserve">     </w:t>
      </w:r>
      <w:r w:rsidRPr="00951A8F">
        <w:rPr>
          <w:rFonts w:eastAsia="Times New Roman"/>
          <w:b/>
          <w:bCs/>
          <w:color w:val="000000" w:themeColor="text1"/>
          <w:lang w:val="sl-SI"/>
        </w:rPr>
        <w:t>POMEMBNI DATUMI</w:t>
      </w:r>
    </w:p>
    <w:p w14:paraId="4C6EA3ED" w14:textId="58D150C2"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sz w:val="24"/>
          <w:szCs w:val="24"/>
          <w:lang w:val="sl-SI"/>
        </w:rPr>
        <w:t xml:space="preserve">Šolska raven: </w:t>
      </w:r>
      <w:r w:rsidR="00AE04D6">
        <w:rPr>
          <w:rFonts w:eastAsia="Times New Roman"/>
          <w:b/>
          <w:bCs/>
          <w:color w:val="000000" w:themeColor="text1"/>
          <w:sz w:val="24"/>
          <w:szCs w:val="24"/>
          <w:lang w:val="sl-SI"/>
        </w:rPr>
        <w:t>29.11</w:t>
      </w:r>
      <w:r w:rsidRPr="00951A8F">
        <w:rPr>
          <w:rFonts w:eastAsia="Times New Roman"/>
          <w:b/>
          <w:bCs/>
          <w:color w:val="000000" w:themeColor="text1"/>
          <w:sz w:val="24"/>
          <w:szCs w:val="24"/>
          <w:lang w:val="sl-SI"/>
        </w:rPr>
        <w:t>.202</w:t>
      </w:r>
      <w:r w:rsidR="0061558F" w:rsidRPr="00951A8F">
        <w:rPr>
          <w:rFonts w:eastAsia="Times New Roman"/>
          <w:b/>
          <w:bCs/>
          <w:color w:val="000000" w:themeColor="text1"/>
          <w:sz w:val="24"/>
          <w:szCs w:val="24"/>
          <w:lang w:val="sl-SI"/>
        </w:rPr>
        <w:t>3</w:t>
      </w:r>
      <w:r w:rsidRPr="00951A8F">
        <w:rPr>
          <w:rFonts w:eastAsia="Times New Roman"/>
          <w:color w:val="000000" w:themeColor="text1"/>
          <w:sz w:val="24"/>
          <w:szCs w:val="24"/>
          <w:lang w:val="sl-SI"/>
        </w:rPr>
        <w:t xml:space="preserve">, sreda, ob </w:t>
      </w:r>
      <w:r w:rsidRPr="00951A8F">
        <w:rPr>
          <w:rFonts w:eastAsia="Times New Roman"/>
          <w:b/>
          <w:bCs/>
          <w:color w:val="000000" w:themeColor="text1"/>
          <w:sz w:val="24"/>
          <w:szCs w:val="24"/>
          <w:lang w:val="sl-SI"/>
        </w:rPr>
        <w:t>13. uri</w:t>
      </w:r>
    </w:p>
    <w:p w14:paraId="4B939E9A" w14:textId="289C1200"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sz w:val="24"/>
          <w:szCs w:val="24"/>
          <w:lang w:val="sl-SI"/>
        </w:rPr>
        <w:t xml:space="preserve">Državna raven: </w:t>
      </w:r>
      <w:r w:rsidR="00CF348A" w:rsidRPr="00951A8F">
        <w:rPr>
          <w:rFonts w:eastAsia="Times New Roman"/>
          <w:b/>
          <w:bCs/>
          <w:color w:val="000000" w:themeColor="text1"/>
          <w:sz w:val="24"/>
          <w:szCs w:val="24"/>
          <w:lang w:val="sl-SI"/>
        </w:rPr>
        <w:t>19</w:t>
      </w:r>
      <w:r w:rsidRPr="00951A8F">
        <w:rPr>
          <w:rFonts w:eastAsia="Times New Roman"/>
          <w:b/>
          <w:bCs/>
          <w:color w:val="000000" w:themeColor="text1"/>
          <w:sz w:val="24"/>
          <w:szCs w:val="24"/>
          <w:lang w:val="sl-SI"/>
        </w:rPr>
        <w:t>.0</w:t>
      </w:r>
      <w:r w:rsidR="00CF348A" w:rsidRPr="00951A8F">
        <w:rPr>
          <w:rFonts w:eastAsia="Times New Roman"/>
          <w:b/>
          <w:bCs/>
          <w:color w:val="000000" w:themeColor="text1"/>
          <w:sz w:val="24"/>
          <w:szCs w:val="24"/>
          <w:lang w:val="sl-SI"/>
        </w:rPr>
        <w:t>3</w:t>
      </w:r>
      <w:r w:rsidRPr="00951A8F">
        <w:rPr>
          <w:rFonts w:eastAsia="Times New Roman"/>
          <w:b/>
          <w:bCs/>
          <w:color w:val="000000" w:themeColor="text1"/>
          <w:sz w:val="24"/>
          <w:szCs w:val="24"/>
          <w:lang w:val="sl-SI"/>
        </w:rPr>
        <w:t>.202</w:t>
      </w:r>
      <w:r w:rsidR="00CF348A" w:rsidRPr="00951A8F">
        <w:rPr>
          <w:rFonts w:eastAsia="Times New Roman"/>
          <w:b/>
          <w:bCs/>
          <w:color w:val="000000" w:themeColor="text1"/>
          <w:sz w:val="24"/>
          <w:szCs w:val="24"/>
          <w:lang w:val="sl-SI"/>
        </w:rPr>
        <w:t>4</w:t>
      </w:r>
      <w:r w:rsidRPr="00951A8F">
        <w:rPr>
          <w:rFonts w:eastAsia="Times New Roman"/>
          <w:color w:val="000000" w:themeColor="text1"/>
          <w:sz w:val="24"/>
          <w:szCs w:val="24"/>
          <w:lang w:val="sl-SI"/>
        </w:rPr>
        <w:t xml:space="preserve">, torek, ob </w:t>
      </w:r>
      <w:r w:rsidRPr="00951A8F">
        <w:rPr>
          <w:rFonts w:eastAsia="Times New Roman"/>
          <w:b/>
          <w:bCs/>
          <w:color w:val="000000" w:themeColor="text1"/>
          <w:sz w:val="24"/>
          <w:szCs w:val="24"/>
          <w:lang w:val="sl-SI"/>
        </w:rPr>
        <w:t>14. uri</w:t>
      </w:r>
    </w:p>
    <w:p w14:paraId="79385C2C"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 </w:t>
      </w:r>
      <w:r w:rsidRPr="00951A8F">
        <w:rPr>
          <w:rFonts w:eastAsia="Times New Roman"/>
          <w:b/>
          <w:bCs/>
          <w:color w:val="000000" w:themeColor="text1"/>
          <w:lang w:val="sl-SI"/>
        </w:rPr>
        <w:t> </w:t>
      </w:r>
    </w:p>
    <w:p w14:paraId="02350936" w14:textId="77777777" w:rsidR="000F5911" w:rsidRPr="00951A8F" w:rsidRDefault="000F5911" w:rsidP="00CF348A">
      <w:pPr>
        <w:spacing w:before="240" w:after="240"/>
        <w:ind w:left="720" w:hanging="36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2.</w:t>
      </w:r>
      <w:r w:rsidRPr="00951A8F">
        <w:rPr>
          <w:rFonts w:ascii="Times New Roman" w:eastAsia="Times New Roman" w:hAnsi="Times New Roman" w:cs="Times New Roman"/>
          <w:color w:val="000000" w:themeColor="text1"/>
          <w:sz w:val="14"/>
          <w:szCs w:val="14"/>
          <w:lang w:val="sl-SI"/>
        </w:rPr>
        <w:t xml:space="preserve">     </w:t>
      </w:r>
      <w:r w:rsidRPr="00951A8F">
        <w:rPr>
          <w:rFonts w:eastAsia="Times New Roman"/>
          <w:b/>
          <w:bCs/>
          <w:color w:val="000000" w:themeColor="text1"/>
          <w:lang w:val="sl-SI"/>
        </w:rPr>
        <w:t>PRIJAVA IN IZVEDBA ŠOLSKEGA TEKMOVANJA</w:t>
      </w:r>
    </w:p>
    <w:p w14:paraId="47AF0E98"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Šolsko tekmovanje se izvede na vsaki šoli posebej, a istočasno. Vodenje tekmovanja poteka preko strežnika DMFA (Društvo matematikov, fizikov in astronomov Slovenije). Do strežnika boste dostopali z uporabniškim imenom in geslom, ki ju prejmete na vaši šoli.</w:t>
      </w:r>
    </w:p>
    <w:p w14:paraId="21CFBCFB"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Učitelji mentorji na strežniku preverite osebne podatke učiteljev in učencev šole ter pred začetkom tekmovanja popravite morebitne napake (zapis imena, priimka, datum rojstva) in učence prijavite. Prijavo opravite tako, da tekmovalcem preko strežnika natisnete Soglasje o objavi podatkov in prijavo na tekmovanje, ki vsebuje tudi osebno geslo tekmovalca za dostop do njegovih rezultatov šolskega tekmovanja.</w:t>
      </w:r>
    </w:p>
    <w:p w14:paraId="3991B8E8"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V skladu s pravilnikom se tekmovanja ne morejo udeležiti učenci, katerim je angleščina materni jezik oz. ki so več kot eno leto živeli na angleško govorečem področju.</w:t>
      </w:r>
    </w:p>
    <w:p w14:paraId="266F8050" w14:textId="5C202F6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lastRenderedPageBreak/>
        <w:t xml:space="preserve">Naloge bodo na voljo na strežniku </w:t>
      </w:r>
      <w:r w:rsidRPr="00951A8F">
        <w:rPr>
          <w:rFonts w:eastAsia="Times New Roman"/>
          <w:b/>
          <w:bCs/>
          <w:color w:val="000000" w:themeColor="text1"/>
          <w:lang w:val="sl-SI"/>
        </w:rPr>
        <w:t xml:space="preserve">en delovni dan </w:t>
      </w:r>
      <w:r w:rsidRPr="00951A8F">
        <w:rPr>
          <w:rFonts w:eastAsia="Times New Roman"/>
          <w:color w:val="000000" w:themeColor="text1"/>
          <w:lang w:val="sl-SI"/>
        </w:rPr>
        <w:t xml:space="preserve">pred tekmovanjem. IATEFL Slovenija bo na strežniku DMFA </w:t>
      </w:r>
      <w:r w:rsidR="00EF31F3">
        <w:rPr>
          <w:rFonts w:eastAsia="Times New Roman"/>
          <w:color w:val="000000" w:themeColor="text1"/>
          <w:lang w:val="sl-SI"/>
        </w:rPr>
        <w:t>29.11</w:t>
      </w:r>
      <w:r w:rsidRPr="00951A8F">
        <w:rPr>
          <w:rFonts w:eastAsia="Times New Roman"/>
          <w:color w:val="000000" w:themeColor="text1"/>
          <w:lang w:val="sl-SI"/>
        </w:rPr>
        <w:t>. 202</w:t>
      </w:r>
      <w:r w:rsidR="0061558F" w:rsidRPr="00951A8F">
        <w:rPr>
          <w:rFonts w:eastAsia="Times New Roman"/>
          <w:color w:val="000000" w:themeColor="text1"/>
          <w:lang w:val="sl-SI"/>
        </w:rPr>
        <w:t>3</w:t>
      </w:r>
      <w:r w:rsidRPr="00951A8F">
        <w:rPr>
          <w:rFonts w:eastAsia="Times New Roman"/>
          <w:color w:val="000000" w:themeColor="text1"/>
          <w:lang w:val="sl-SI"/>
        </w:rPr>
        <w:t>, torej na dan tekmovanja, objavil tudi rešitve nalog in navodila za ocenjevanje.</w:t>
      </w:r>
    </w:p>
    <w:p w14:paraId="1E9A4359"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 xml:space="preserve">Naloge šolskega tekmovanja popravijo učitelji na šoli v skladu s posredovanimi navodili in moderirano verzijo rešitev. Na strežniku DMFA bo deloval </w:t>
      </w:r>
      <w:r w:rsidRPr="00951A8F">
        <w:rPr>
          <w:rFonts w:eastAsia="Times New Roman"/>
          <w:b/>
          <w:bCs/>
          <w:color w:val="000000" w:themeColor="text1"/>
          <w:lang w:val="sl-SI"/>
        </w:rPr>
        <w:t xml:space="preserve">forum </w:t>
      </w:r>
      <w:r w:rsidRPr="00951A8F">
        <w:rPr>
          <w:rFonts w:eastAsia="Times New Roman"/>
          <w:color w:val="000000" w:themeColor="text1"/>
          <w:lang w:val="sl-SI"/>
        </w:rPr>
        <w:t>za vprašanja in dodatna navodila ocenjevalcem na šolski ravni. Vprašanja bo mogoče postavljati v določenem časovnem okviru, nato pa bo Državna tekmovalna komisija istočasno objavila odgovore in pojasnila na vsa vprašanja mentorjev.</w:t>
      </w:r>
    </w:p>
    <w:p w14:paraId="1F166F59"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Doseženo število točk za posameznega učenca mentorji nato vnesete v rubriko ob imenu učenca v določenem roku, ki je zapisan na strežniku DMFA (najpozneje 10 dni od izvedbe tekmovanja na šoli).</w:t>
      </w:r>
    </w:p>
    <w:p w14:paraId="3ABA5DC8"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Po vnosu rezultatov šolskega tekmovanja v strežnik se med učenci, ki dosežejo bronasto priznanje, opravi dodaten izbor tistih, ki se udeležijo tekmovanja na državni ravni.</w:t>
      </w:r>
    </w:p>
    <w:p w14:paraId="1AACA131"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 </w:t>
      </w:r>
    </w:p>
    <w:p w14:paraId="6BB09EFA" w14:textId="77777777" w:rsidR="000F5911" w:rsidRPr="00951A8F" w:rsidRDefault="000F5911" w:rsidP="00CF348A">
      <w:pPr>
        <w:spacing w:before="240" w:after="240"/>
        <w:ind w:left="720" w:hanging="36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3.</w:t>
      </w:r>
      <w:r w:rsidRPr="00951A8F">
        <w:rPr>
          <w:rFonts w:ascii="Times New Roman" w:eastAsia="Times New Roman" w:hAnsi="Times New Roman" w:cs="Times New Roman"/>
          <w:color w:val="000000" w:themeColor="text1"/>
          <w:sz w:val="14"/>
          <w:szCs w:val="14"/>
          <w:lang w:val="sl-SI"/>
        </w:rPr>
        <w:t xml:space="preserve">     </w:t>
      </w:r>
      <w:r w:rsidRPr="00951A8F">
        <w:rPr>
          <w:rFonts w:eastAsia="Times New Roman"/>
          <w:b/>
          <w:bCs/>
          <w:color w:val="000000" w:themeColor="text1"/>
          <w:lang w:val="sl-SI"/>
        </w:rPr>
        <w:t>PRIJAVA IN IZVEDBA DRŽAVNEGA TEKMOVANJA</w:t>
      </w:r>
    </w:p>
    <w:p w14:paraId="4D5C4C91"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 xml:space="preserve">Državno tekmovanje se izvede na izbranih regijskih šolah, ki bodo objavljene na strežniku DMFA. Z vnosom rezultatov šolskega tekmovanja bodo učenci, ki bodo izpolnjevali pogoje, </w:t>
      </w:r>
      <w:r w:rsidRPr="00951A8F">
        <w:rPr>
          <w:rFonts w:eastAsia="Times New Roman"/>
          <w:b/>
          <w:bCs/>
          <w:color w:val="000000" w:themeColor="text1"/>
          <w:lang w:val="sl-SI"/>
        </w:rPr>
        <w:t xml:space="preserve">avtomatično </w:t>
      </w:r>
      <w:r w:rsidRPr="00951A8F">
        <w:rPr>
          <w:rFonts w:eastAsia="Times New Roman"/>
          <w:color w:val="000000" w:themeColor="text1"/>
          <w:lang w:val="sl-SI"/>
        </w:rPr>
        <w:t>prijavljeni na državno tekmovanje.</w:t>
      </w:r>
    </w:p>
    <w:p w14:paraId="68F22A5E" w14:textId="234EC9ED"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 xml:space="preserve">Državna tekmovalna komisija v skladu z </w:t>
      </w:r>
      <w:r w:rsidR="00D52908" w:rsidRPr="00951A8F">
        <w:rPr>
          <w:rFonts w:eastAsia="Times New Roman"/>
          <w:color w:val="000000" w:themeColor="text1"/>
          <w:lang w:val="sl-SI"/>
        </w:rPr>
        <w:t>4</w:t>
      </w:r>
      <w:r w:rsidRPr="00951A8F">
        <w:rPr>
          <w:rFonts w:eastAsia="Times New Roman"/>
          <w:color w:val="000000" w:themeColor="text1"/>
          <w:lang w:val="sl-SI"/>
        </w:rPr>
        <w:t xml:space="preserve">1. členom Pravilnika določi meje za podelitev zlatih in srebrnih priznanj. Uradni dosežki državnega tekmovanja morajo biti objavljeni najpozneje </w:t>
      </w:r>
      <w:r w:rsidRPr="00951A8F">
        <w:rPr>
          <w:rFonts w:eastAsia="Times New Roman"/>
          <w:b/>
          <w:bCs/>
          <w:color w:val="000000" w:themeColor="text1"/>
          <w:lang w:val="sl-SI"/>
        </w:rPr>
        <w:t>14 delovnih dni</w:t>
      </w:r>
      <w:r w:rsidRPr="00951A8F">
        <w:rPr>
          <w:rFonts w:eastAsia="Times New Roman"/>
          <w:color w:val="000000" w:themeColor="text1"/>
          <w:lang w:val="sl-SI"/>
        </w:rPr>
        <w:t xml:space="preserve"> po izvedbi tekmovanja, v katerem je zajet rok za ugovor na vrednotenje.</w:t>
      </w:r>
    </w:p>
    <w:p w14:paraId="2D50543B" w14:textId="77777777" w:rsidR="000F5911" w:rsidRPr="00951A8F" w:rsidRDefault="000F5911" w:rsidP="00CF348A">
      <w:pPr>
        <w:spacing w:after="16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Šola, katere tekmovalec se uvrsti na državno tekmovanje, se zaveže, da bo zagotovila učitelja ocenjevalca na državnem tekmovanju oziroma bodo poskrbeli za primerno zamenjavo v primeru odsotnosti prijavljenih ocenjevalcev. </w:t>
      </w:r>
    </w:p>
    <w:p w14:paraId="7DBC2D7A" w14:textId="309E7D83" w:rsidR="000F5911" w:rsidRPr="00951A8F" w:rsidRDefault="000F5911" w:rsidP="00CF348A">
      <w:pPr>
        <w:ind w:left="-5"/>
        <w:jc w:val="both"/>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Vsakih 10 učencev, ki se s posamezne šole udeležijo državnega tekmovanja, mora spremljati en učitelj z iste šole, ki bo sodeloval pri nadzoru tekmovanja in popravljanju tekmovalnih nalog, ne glede na to, ali je član IATEFL Slovenia ali ne.  </w:t>
      </w:r>
    </w:p>
    <w:p w14:paraId="37299D8D" w14:textId="77777777" w:rsidR="000F5911" w:rsidRPr="00951A8F" w:rsidRDefault="000F5911" w:rsidP="00CF348A">
      <w:pPr>
        <w:rPr>
          <w:rFonts w:ascii="Times New Roman" w:eastAsia="Times New Roman" w:hAnsi="Times New Roman" w:cs="Times New Roman"/>
          <w:color w:val="000000" w:themeColor="text1"/>
          <w:sz w:val="24"/>
          <w:szCs w:val="24"/>
          <w:lang w:val="sl-SI"/>
        </w:rPr>
      </w:pPr>
    </w:p>
    <w:p w14:paraId="145A20F3" w14:textId="5A084834" w:rsidR="000F5911" w:rsidRPr="00951A8F" w:rsidRDefault="000F5911" w:rsidP="00BA17BC">
      <w:pPr>
        <w:spacing w:after="16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 xml:space="preserve">Prijava tekmovalca na državno tekmovanje je sprejeta šele, ko šola na strežniku DMFA – </w:t>
      </w:r>
      <w:r w:rsidRPr="00951A8F">
        <w:rPr>
          <w:rFonts w:eastAsia="Times New Roman"/>
          <w:i/>
          <w:iCs/>
          <w:color w:val="000000" w:themeColor="text1"/>
          <w:lang w:val="sl-SI"/>
        </w:rPr>
        <w:t>Pomoč pri izvedbi</w:t>
      </w:r>
      <w:r w:rsidRPr="00951A8F">
        <w:rPr>
          <w:rFonts w:eastAsia="Times New Roman"/>
          <w:color w:val="000000" w:themeColor="text1"/>
          <w:lang w:val="sl-SI"/>
        </w:rPr>
        <w:t xml:space="preserve"> označi učitelje za ocenjevanje in nadzor. Organizator državnega tekmovanja med označenimi učitelji izbere nadzorne učitelje in ocenjevalce. </w:t>
      </w:r>
    </w:p>
    <w:p w14:paraId="5DE84034" w14:textId="77777777" w:rsidR="00311242" w:rsidRPr="00951A8F" w:rsidRDefault="00311242" w:rsidP="00CF348A">
      <w:pPr>
        <w:spacing w:before="240" w:after="240"/>
        <w:rPr>
          <w:rFonts w:ascii="Times New Roman" w:eastAsia="Times New Roman" w:hAnsi="Times New Roman" w:cs="Times New Roman"/>
          <w:color w:val="000000" w:themeColor="text1"/>
          <w:sz w:val="24"/>
          <w:szCs w:val="24"/>
          <w:lang w:val="sl-SI"/>
        </w:rPr>
      </w:pPr>
    </w:p>
    <w:p w14:paraId="06D6D6F8" w14:textId="77777777" w:rsidR="00BA17BC" w:rsidRPr="00951A8F" w:rsidRDefault="00BA17BC" w:rsidP="00CF348A">
      <w:pPr>
        <w:spacing w:before="240" w:after="240"/>
        <w:rPr>
          <w:rFonts w:ascii="Times New Roman" w:eastAsia="Times New Roman" w:hAnsi="Times New Roman" w:cs="Times New Roman"/>
          <w:color w:val="000000" w:themeColor="text1"/>
          <w:sz w:val="24"/>
          <w:szCs w:val="24"/>
          <w:lang w:val="sl-SI"/>
        </w:rPr>
      </w:pPr>
    </w:p>
    <w:p w14:paraId="2A3F6BF6" w14:textId="2EB98F1D" w:rsidR="000F5911" w:rsidRPr="00951A8F" w:rsidRDefault="000F5911" w:rsidP="00BA17BC">
      <w:pPr>
        <w:spacing w:before="240" w:after="240"/>
        <w:ind w:left="720" w:hanging="36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4.</w:t>
      </w:r>
      <w:r w:rsidRPr="00951A8F">
        <w:rPr>
          <w:rFonts w:ascii="Times New Roman" w:eastAsia="Times New Roman" w:hAnsi="Times New Roman" w:cs="Times New Roman"/>
          <w:color w:val="000000" w:themeColor="text1"/>
          <w:sz w:val="14"/>
          <w:szCs w:val="14"/>
          <w:lang w:val="sl-SI"/>
        </w:rPr>
        <w:t xml:space="preserve">     </w:t>
      </w:r>
      <w:r w:rsidRPr="00951A8F">
        <w:rPr>
          <w:rFonts w:eastAsia="Times New Roman"/>
          <w:b/>
          <w:bCs/>
          <w:color w:val="000000" w:themeColor="text1"/>
          <w:lang w:val="sl-SI"/>
        </w:rPr>
        <w:t xml:space="preserve">IZVEDBA TEKMOVANJA V PRIMERU </w:t>
      </w:r>
      <w:r w:rsidR="00311242" w:rsidRPr="00951A8F">
        <w:rPr>
          <w:rFonts w:eastAsia="Times New Roman"/>
          <w:b/>
          <w:bCs/>
          <w:color w:val="000000" w:themeColor="text1"/>
          <w:lang w:val="sl-SI"/>
        </w:rPr>
        <w:t>VIŠJE SILE</w:t>
      </w:r>
    </w:p>
    <w:p w14:paraId="5E1D7AC8" w14:textId="191265B2"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 xml:space="preserve">IATEFL Slovenija bo naknadno sporočil informacije o poteku izvedbe državnega tekmovanja </w:t>
      </w:r>
      <w:r w:rsidR="00311242" w:rsidRPr="00951A8F">
        <w:rPr>
          <w:rFonts w:eastAsia="Times New Roman"/>
          <w:color w:val="000000" w:themeColor="text1"/>
          <w:lang w:val="sl-SI"/>
        </w:rPr>
        <w:t>v primeru višje sile.</w:t>
      </w:r>
    </w:p>
    <w:p w14:paraId="2BFC3043" w14:textId="77777777" w:rsidR="000F5911" w:rsidRPr="00951A8F" w:rsidRDefault="000F5911" w:rsidP="00CF348A">
      <w:pPr>
        <w:rPr>
          <w:rFonts w:ascii="Times New Roman" w:eastAsia="Times New Roman" w:hAnsi="Times New Roman" w:cs="Times New Roman"/>
          <w:color w:val="000000" w:themeColor="text1"/>
          <w:sz w:val="24"/>
          <w:szCs w:val="24"/>
          <w:lang w:val="sl-SI"/>
        </w:rPr>
      </w:pPr>
    </w:p>
    <w:p w14:paraId="7EC703F3" w14:textId="77777777" w:rsidR="00BA17BC" w:rsidRPr="00951A8F" w:rsidRDefault="00BA17BC" w:rsidP="00CF348A">
      <w:pPr>
        <w:rPr>
          <w:rFonts w:ascii="Times New Roman" w:eastAsia="Times New Roman" w:hAnsi="Times New Roman" w:cs="Times New Roman"/>
          <w:color w:val="000000" w:themeColor="text1"/>
          <w:sz w:val="24"/>
          <w:szCs w:val="24"/>
          <w:lang w:val="sl-SI"/>
        </w:rPr>
      </w:pPr>
    </w:p>
    <w:p w14:paraId="04D43982" w14:textId="77777777" w:rsidR="000F5911" w:rsidRPr="00951A8F" w:rsidRDefault="000F5911" w:rsidP="00CF348A">
      <w:pPr>
        <w:spacing w:before="240" w:after="240"/>
        <w:ind w:left="720" w:hanging="36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lastRenderedPageBreak/>
        <w:t>5.</w:t>
      </w:r>
      <w:r w:rsidRPr="00951A8F">
        <w:rPr>
          <w:rFonts w:ascii="Times New Roman" w:eastAsia="Times New Roman" w:hAnsi="Times New Roman" w:cs="Times New Roman"/>
          <w:color w:val="000000" w:themeColor="text1"/>
          <w:sz w:val="14"/>
          <w:szCs w:val="14"/>
          <w:lang w:val="sl-SI"/>
        </w:rPr>
        <w:t xml:space="preserve">     </w:t>
      </w:r>
      <w:r w:rsidRPr="00951A8F">
        <w:rPr>
          <w:rFonts w:eastAsia="Times New Roman"/>
          <w:b/>
          <w:bCs/>
          <w:color w:val="000000" w:themeColor="text1"/>
          <w:lang w:val="sl-SI"/>
        </w:rPr>
        <w:t>FINANČNI POGOJI</w:t>
      </w:r>
    </w:p>
    <w:p w14:paraId="3D1759EA"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 xml:space="preserve">Prijavnina za na tekmovanje se plača glede na posameznega učenca. In sicer </w:t>
      </w:r>
      <w:r w:rsidRPr="00951A8F">
        <w:rPr>
          <w:rFonts w:eastAsia="Times New Roman"/>
          <w:b/>
          <w:bCs/>
          <w:color w:val="000000" w:themeColor="text1"/>
          <w:lang w:val="sl-SI"/>
        </w:rPr>
        <w:t>2€ na tekmovalca</w:t>
      </w:r>
      <w:r w:rsidRPr="00951A8F">
        <w:rPr>
          <w:rFonts w:eastAsia="Times New Roman"/>
          <w:color w:val="000000" w:themeColor="text1"/>
          <w:lang w:val="sl-SI"/>
        </w:rPr>
        <w:t>, če je mentor ali šola član društva IATEFL Slovenia, sicer</w:t>
      </w:r>
      <w:r w:rsidRPr="00951A8F">
        <w:rPr>
          <w:rFonts w:eastAsia="Times New Roman"/>
          <w:b/>
          <w:bCs/>
          <w:color w:val="000000" w:themeColor="text1"/>
          <w:lang w:val="sl-SI"/>
        </w:rPr>
        <w:t xml:space="preserve"> 4€ na tekmovalca, </w:t>
      </w:r>
      <w:r w:rsidRPr="00951A8F">
        <w:rPr>
          <w:rFonts w:eastAsia="Times New Roman"/>
          <w:color w:val="000000" w:themeColor="text1"/>
          <w:lang w:val="sl-SI"/>
        </w:rPr>
        <w:t>v kolikor mentor ali šola nista člana društva IATEFL Slovenia.</w:t>
      </w:r>
    </w:p>
    <w:p w14:paraId="43E14850" w14:textId="77777777" w:rsidR="000F5911" w:rsidRPr="00951A8F" w:rsidRDefault="000F5911" w:rsidP="00CF348A">
      <w:pPr>
        <w:rPr>
          <w:rFonts w:ascii="Times New Roman" w:eastAsia="Times New Roman" w:hAnsi="Times New Roman" w:cs="Times New Roman"/>
          <w:color w:val="000000" w:themeColor="text1"/>
          <w:sz w:val="24"/>
          <w:szCs w:val="24"/>
          <w:lang w:val="sl-SI"/>
        </w:rPr>
      </w:pPr>
    </w:p>
    <w:p w14:paraId="34A00AE4" w14:textId="77777777" w:rsidR="000F5911" w:rsidRPr="00951A8F" w:rsidRDefault="000F5911" w:rsidP="00CF348A">
      <w:pPr>
        <w:spacing w:before="240" w:after="240"/>
        <w:ind w:left="720" w:hanging="36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6.</w:t>
      </w:r>
      <w:r w:rsidRPr="00951A8F">
        <w:rPr>
          <w:rFonts w:ascii="Times New Roman" w:eastAsia="Times New Roman" w:hAnsi="Times New Roman" w:cs="Times New Roman"/>
          <w:color w:val="000000" w:themeColor="text1"/>
          <w:sz w:val="14"/>
          <w:szCs w:val="14"/>
          <w:lang w:val="sl-SI"/>
        </w:rPr>
        <w:t xml:space="preserve">     </w:t>
      </w:r>
      <w:r w:rsidRPr="00951A8F">
        <w:rPr>
          <w:rFonts w:eastAsia="Times New Roman"/>
          <w:b/>
          <w:bCs/>
          <w:color w:val="000000" w:themeColor="text1"/>
          <w:lang w:val="sl-SI"/>
        </w:rPr>
        <w:t>PRIZNANJA</w:t>
      </w:r>
    </w:p>
    <w:p w14:paraId="63FF69C0"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Učenci lahko na šolskem tekmovanju osvojijo bronasto, na državnem pa srebrno ali zlato priznanje. Priznanja se podeljujejo v skladu z 41. členom Pravilnika.</w:t>
      </w:r>
    </w:p>
    <w:p w14:paraId="5888CEA1"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 </w:t>
      </w:r>
    </w:p>
    <w:p w14:paraId="136BD533" w14:textId="77777777" w:rsidR="000F5911" w:rsidRPr="00951A8F" w:rsidRDefault="000F5911" w:rsidP="00CF348A">
      <w:pPr>
        <w:spacing w:before="240" w:after="240"/>
        <w:ind w:left="720" w:hanging="36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7.</w:t>
      </w:r>
      <w:r w:rsidRPr="00951A8F">
        <w:rPr>
          <w:rFonts w:ascii="Times New Roman" w:eastAsia="Times New Roman" w:hAnsi="Times New Roman" w:cs="Times New Roman"/>
          <w:color w:val="000000" w:themeColor="text1"/>
          <w:sz w:val="14"/>
          <w:szCs w:val="14"/>
          <w:lang w:val="sl-SI"/>
        </w:rPr>
        <w:t xml:space="preserve">     </w:t>
      </w:r>
      <w:r w:rsidRPr="00951A8F">
        <w:rPr>
          <w:rFonts w:eastAsia="Times New Roman"/>
          <w:b/>
          <w:bCs/>
          <w:color w:val="000000" w:themeColor="text1"/>
          <w:lang w:val="sl-SI"/>
        </w:rPr>
        <w:t>TEKMOVALNE NALOGE/ IZBRANE TEME</w:t>
      </w:r>
    </w:p>
    <w:p w14:paraId="40D605B8" w14:textId="0024EC73" w:rsidR="000F5911" w:rsidRPr="00951A8F" w:rsidRDefault="000F5911" w:rsidP="00CF348A">
      <w:pPr>
        <w:spacing w:before="240" w:after="240"/>
        <w:ind w:left="1440" w:hanging="36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a.</w:t>
      </w:r>
      <w:r w:rsidRPr="00951A8F">
        <w:rPr>
          <w:rFonts w:ascii="Times New Roman" w:eastAsia="Times New Roman" w:hAnsi="Times New Roman" w:cs="Times New Roman"/>
          <w:color w:val="000000" w:themeColor="text1"/>
          <w:sz w:val="14"/>
          <w:szCs w:val="14"/>
          <w:lang w:val="sl-SI"/>
        </w:rPr>
        <w:t xml:space="preserve">     </w:t>
      </w:r>
      <w:r w:rsidRPr="00951A8F">
        <w:rPr>
          <w:rFonts w:eastAsia="Times New Roman"/>
          <w:b/>
          <w:bCs/>
          <w:color w:val="000000" w:themeColor="text1"/>
          <w:lang w:val="sl-SI"/>
        </w:rPr>
        <w:t>Izbrane teme</w:t>
      </w:r>
      <w:r w:rsidRPr="00951A8F">
        <w:rPr>
          <w:rFonts w:eastAsia="Times New Roman"/>
          <w:color w:val="000000" w:themeColor="text1"/>
          <w:lang w:val="sl-SI"/>
        </w:rPr>
        <w:t> </w:t>
      </w:r>
    </w:p>
    <w:p w14:paraId="6DA64A6B" w14:textId="6EB8A5BC"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sz w:val="24"/>
          <w:szCs w:val="24"/>
          <w:lang w:val="sl-SI"/>
        </w:rPr>
        <w:t xml:space="preserve">Naloge na šolski ravni bodo vsebinsko vezane na temo </w:t>
      </w:r>
      <w:r w:rsidR="004B129F" w:rsidRPr="00951A8F">
        <w:rPr>
          <w:rFonts w:eastAsia="Times New Roman"/>
          <w:b/>
          <w:bCs/>
          <w:i/>
          <w:iCs/>
          <w:color w:val="000000" w:themeColor="text1"/>
          <w:sz w:val="24"/>
          <w:szCs w:val="24"/>
          <w:lang w:val="sl-SI"/>
        </w:rPr>
        <w:t xml:space="preserve">Sports </w:t>
      </w:r>
      <w:r w:rsidR="00DD5E84" w:rsidRPr="00951A8F">
        <w:rPr>
          <w:rFonts w:eastAsia="Times New Roman"/>
          <w:b/>
          <w:bCs/>
          <w:i/>
          <w:iCs/>
          <w:color w:val="000000" w:themeColor="text1"/>
          <w:sz w:val="24"/>
          <w:szCs w:val="24"/>
          <w:lang w:val="sl-SI"/>
        </w:rPr>
        <w:t>–</w:t>
      </w:r>
      <w:r w:rsidR="004B129F" w:rsidRPr="00951A8F">
        <w:rPr>
          <w:rFonts w:eastAsia="Times New Roman"/>
          <w:b/>
          <w:bCs/>
          <w:i/>
          <w:iCs/>
          <w:color w:val="000000" w:themeColor="text1"/>
          <w:sz w:val="24"/>
          <w:szCs w:val="24"/>
          <w:lang w:val="sl-SI"/>
        </w:rPr>
        <w:t xml:space="preserve"> </w:t>
      </w:r>
      <w:r w:rsidR="00DD5E84" w:rsidRPr="00951A8F">
        <w:rPr>
          <w:rFonts w:eastAsia="Times New Roman"/>
          <w:b/>
          <w:bCs/>
          <w:i/>
          <w:iCs/>
          <w:color w:val="000000" w:themeColor="text1"/>
          <w:sz w:val="24"/>
          <w:szCs w:val="24"/>
          <w:lang w:val="sl-SI"/>
        </w:rPr>
        <w:t>No pain, no gain</w:t>
      </w:r>
    </w:p>
    <w:p w14:paraId="1F81DE43"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sz w:val="24"/>
          <w:szCs w:val="24"/>
          <w:lang w:val="sl-SI"/>
        </w:rPr>
        <w:t> </w:t>
      </w:r>
    </w:p>
    <w:p w14:paraId="54387FB0" w14:textId="4778985C"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sz w:val="24"/>
          <w:szCs w:val="24"/>
          <w:lang w:val="sl-SI"/>
        </w:rPr>
        <w:t xml:space="preserve">za državno raven pa je izbrana tema </w:t>
      </w:r>
      <w:r w:rsidR="004B129F" w:rsidRPr="00951A8F">
        <w:rPr>
          <w:rFonts w:eastAsia="Times New Roman"/>
          <w:b/>
          <w:bCs/>
          <w:i/>
          <w:iCs/>
          <w:color w:val="000000" w:themeColor="text1"/>
          <w:sz w:val="24"/>
          <w:szCs w:val="24"/>
          <w:lang w:val="sl-SI"/>
        </w:rPr>
        <w:t xml:space="preserve">Sports </w:t>
      </w:r>
      <w:r w:rsidR="004B1F1E" w:rsidRPr="00951A8F">
        <w:rPr>
          <w:rFonts w:eastAsia="Times New Roman"/>
          <w:b/>
          <w:bCs/>
          <w:i/>
          <w:iCs/>
          <w:color w:val="000000" w:themeColor="text1"/>
          <w:sz w:val="24"/>
          <w:szCs w:val="24"/>
          <w:lang w:val="sl-SI"/>
        </w:rPr>
        <w:t>–</w:t>
      </w:r>
      <w:r w:rsidR="004B129F" w:rsidRPr="00951A8F">
        <w:rPr>
          <w:rFonts w:eastAsia="Times New Roman"/>
          <w:b/>
          <w:bCs/>
          <w:i/>
          <w:iCs/>
          <w:color w:val="000000" w:themeColor="text1"/>
          <w:sz w:val="24"/>
          <w:szCs w:val="24"/>
          <w:lang w:val="sl-SI"/>
        </w:rPr>
        <w:t xml:space="preserve"> </w:t>
      </w:r>
      <w:r w:rsidR="004B1F1E" w:rsidRPr="00951A8F">
        <w:rPr>
          <w:rFonts w:eastAsia="Times New Roman"/>
          <w:b/>
          <w:bCs/>
          <w:i/>
          <w:iCs/>
          <w:color w:val="000000" w:themeColor="text1"/>
          <w:sz w:val="24"/>
          <w:szCs w:val="24"/>
          <w:lang w:val="sl-SI"/>
        </w:rPr>
        <w:t>Citius, Altius, Fortius</w:t>
      </w:r>
    </w:p>
    <w:p w14:paraId="16876A7E"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Tekmovanje ni vezano na določeno knjigo ali učbeniško gradivo, pač pa pokriva izbrana področja, s poudarkom na bralnem razumevanju, slušnem razumevanju, rabi jezika ter pisanju in uporabi lastnih idej in domišljije.</w:t>
      </w:r>
    </w:p>
    <w:p w14:paraId="640D184C" w14:textId="4412E7A8"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 xml:space="preserve">Glede na izbrano temo učenci pridobijo dodatna znanja iz področja </w:t>
      </w:r>
      <w:r w:rsidR="002B06CA" w:rsidRPr="00951A8F">
        <w:rPr>
          <w:rFonts w:eastAsia="Times New Roman"/>
          <w:color w:val="000000" w:themeColor="text1"/>
          <w:lang w:val="sl-SI"/>
        </w:rPr>
        <w:t>športa</w:t>
      </w:r>
      <w:r w:rsidRPr="00951A8F">
        <w:rPr>
          <w:rFonts w:eastAsia="Times New Roman"/>
          <w:color w:val="000000" w:themeColor="text1"/>
          <w:lang w:val="sl-SI"/>
        </w:rPr>
        <w:t xml:space="preserve">: </w:t>
      </w:r>
      <w:r w:rsidR="00961E08" w:rsidRPr="00951A8F">
        <w:rPr>
          <w:rFonts w:eastAsia="Times New Roman"/>
          <w:color w:val="000000" w:themeColor="text1"/>
          <w:lang w:val="sl-SI"/>
        </w:rPr>
        <w:t xml:space="preserve">šolska raven - </w:t>
      </w:r>
      <w:r w:rsidRPr="00951A8F">
        <w:rPr>
          <w:rFonts w:eastAsia="Times New Roman"/>
          <w:color w:val="000000" w:themeColor="text1"/>
          <w:lang w:val="sl-SI"/>
        </w:rPr>
        <w:t>vrst</w:t>
      </w:r>
      <w:r w:rsidR="00CD574E" w:rsidRPr="00951A8F">
        <w:rPr>
          <w:rFonts w:eastAsia="Times New Roman"/>
          <w:color w:val="000000" w:themeColor="text1"/>
          <w:lang w:val="sl-SI"/>
        </w:rPr>
        <w:t>e</w:t>
      </w:r>
      <w:r w:rsidRPr="00951A8F">
        <w:rPr>
          <w:rFonts w:eastAsia="Times New Roman"/>
          <w:color w:val="000000" w:themeColor="text1"/>
          <w:lang w:val="sl-SI"/>
        </w:rPr>
        <w:t xml:space="preserve"> </w:t>
      </w:r>
      <w:r w:rsidR="00CD574E" w:rsidRPr="00951A8F">
        <w:rPr>
          <w:rFonts w:eastAsia="Times New Roman"/>
          <w:color w:val="000000" w:themeColor="text1"/>
          <w:lang w:val="sl-SI"/>
        </w:rPr>
        <w:t>športov</w:t>
      </w:r>
      <w:r w:rsidRPr="00951A8F">
        <w:rPr>
          <w:rFonts w:eastAsia="Times New Roman"/>
          <w:color w:val="000000" w:themeColor="text1"/>
          <w:lang w:val="sl-SI"/>
        </w:rPr>
        <w:t xml:space="preserve">, </w:t>
      </w:r>
      <w:r w:rsidR="00CD574E" w:rsidRPr="00951A8F">
        <w:rPr>
          <w:rFonts w:eastAsia="Times New Roman"/>
          <w:color w:val="000000" w:themeColor="text1"/>
          <w:lang w:val="sl-SI"/>
        </w:rPr>
        <w:t>športni pripomočki</w:t>
      </w:r>
      <w:r w:rsidRPr="00951A8F">
        <w:rPr>
          <w:rFonts w:eastAsia="Times New Roman"/>
          <w:color w:val="000000" w:themeColor="text1"/>
          <w:lang w:val="sl-SI"/>
        </w:rPr>
        <w:t xml:space="preserve">, </w:t>
      </w:r>
      <w:r w:rsidR="00CD574E" w:rsidRPr="00951A8F">
        <w:rPr>
          <w:rFonts w:eastAsia="Times New Roman"/>
          <w:color w:val="000000" w:themeColor="text1"/>
          <w:lang w:val="sl-SI"/>
        </w:rPr>
        <w:t>nenavadni športi</w:t>
      </w:r>
      <w:r w:rsidR="00961E08" w:rsidRPr="00951A8F">
        <w:rPr>
          <w:rFonts w:eastAsia="Times New Roman"/>
          <w:color w:val="000000" w:themeColor="text1"/>
          <w:lang w:val="sl-SI"/>
        </w:rPr>
        <w:t xml:space="preserve">… ter državna raven - </w:t>
      </w:r>
      <w:r w:rsidR="00CD574E" w:rsidRPr="00951A8F">
        <w:rPr>
          <w:rFonts w:eastAsia="Times New Roman"/>
          <w:color w:val="000000" w:themeColor="text1"/>
          <w:lang w:val="sl-SI"/>
        </w:rPr>
        <w:t xml:space="preserve">olimpijske </w:t>
      </w:r>
      <w:r w:rsidR="003052FA" w:rsidRPr="00951A8F">
        <w:rPr>
          <w:rFonts w:eastAsia="Times New Roman"/>
          <w:color w:val="000000" w:themeColor="text1"/>
          <w:lang w:val="sl-SI"/>
        </w:rPr>
        <w:t>igre</w:t>
      </w:r>
      <w:r w:rsidR="009B653F" w:rsidRPr="00951A8F">
        <w:rPr>
          <w:rFonts w:eastAsia="Times New Roman"/>
          <w:color w:val="000000" w:themeColor="text1"/>
          <w:lang w:val="sl-SI"/>
        </w:rPr>
        <w:t>,</w:t>
      </w:r>
      <w:r w:rsidR="00CD574E" w:rsidRPr="00951A8F">
        <w:rPr>
          <w:rFonts w:eastAsia="Times New Roman"/>
          <w:color w:val="000000" w:themeColor="text1"/>
          <w:lang w:val="sl-SI"/>
        </w:rPr>
        <w:t xml:space="preserve"> olimpijske </w:t>
      </w:r>
      <w:r w:rsidR="003052FA" w:rsidRPr="00951A8F">
        <w:rPr>
          <w:rFonts w:eastAsia="Times New Roman"/>
          <w:color w:val="000000" w:themeColor="text1"/>
          <w:lang w:val="sl-SI"/>
        </w:rPr>
        <w:t>discipline</w:t>
      </w:r>
      <w:r w:rsidR="00CD574E" w:rsidRPr="00951A8F">
        <w:rPr>
          <w:rFonts w:eastAsia="Times New Roman"/>
          <w:color w:val="000000" w:themeColor="text1"/>
          <w:lang w:val="sl-SI"/>
        </w:rPr>
        <w:t>….</w:t>
      </w:r>
      <w:r w:rsidR="00961E08" w:rsidRPr="00951A8F">
        <w:rPr>
          <w:rFonts w:eastAsia="Times New Roman"/>
          <w:color w:val="000000" w:themeColor="text1"/>
          <w:lang w:val="sl-SI"/>
        </w:rPr>
        <w:t xml:space="preserve"> </w:t>
      </w:r>
    </w:p>
    <w:p w14:paraId="656A021C"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V pomoč pri pripravi na tekmovanje lahko učenci in mentorji uporabljajo tudi spletne strani British Council Teens, Time for kids, National Geographic Kids, Kids Britannica, toda naj se ne omejijo le na omenjene strani.  </w:t>
      </w:r>
    </w:p>
    <w:p w14:paraId="2EDFD898"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 </w:t>
      </w:r>
    </w:p>
    <w:p w14:paraId="5C8512B0" w14:textId="77777777" w:rsidR="000F5911" w:rsidRPr="00951A8F" w:rsidRDefault="000F5911" w:rsidP="00CF348A">
      <w:pPr>
        <w:spacing w:before="240" w:after="240"/>
        <w:ind w:left="1440" w:hanging="36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b.</w:t>
      </w:r>
      <w:r w:rsidRPr="00951A8F">
        <w:rPr>
          <w:rFonts w:ascii="Times New Roman" w:eastAsia="Times New Roman" w:hAnsi="Times New Roman" w:cs="Times New Roman"/>
          <w:color w:val="000000" w:themeColor="text1"/>
          <w:sz w:val="14"/>
          <w:szCs w:val="14"/>
          <w:lang w:val="sl-SI"/>
        </w:rPr>
        <w:tab/>
      </w:r>
      <w:r w:rsidRPr="00951A8F">
        <w:rPr>
          <w:rFonts w:eastAsia="Times New Roman"/>
          <w:b/>
          <w:bCs/>
          <w:color w:val="000000" w:themeColor="text1"/>
          <w:lang w:val="sl-SI"/>
        </w:rPr>
        <w:t>Pričakovana znanja</w:t>
      </w:r>
    </w:p>
    <w:p w14:paraId="782AD11C"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Tekmovanje preverja višje ravni znanja učencev 6. razreda, zato tekmovalne naloge vključujejo znanja nivoja A1 ter jih v nekaterih postavkah tudi presegajo.</w:t>
      </w:r>
    </w:p>
    <w:p w14:paraId="1DA523F2" w14:textId="77777777" w:rsidR="000F5911" w:rsidRPr="00951A8F" w:rsidRDefault="000F5911" w:rsidP="00CF348A">
      <w:pPr>
        <w:spacing w:before="240" w:after="240"/>
        <w:ind w:left="-1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 Učenci poznajo strukture:</w:t>
      </w:r>
    </w:p>
    <w:p w14:paraId="6360CFA8" w14:textId="77777777" w:rsidR="000F5911" w:rsidRPr="00951A8F" w:rsidRDefault="000F5911" w:rsidP="00CF348A">
      <w:pPr>
        <w:spacing w:before="240" w:after="240"/>
        <w:ind w:left="220" w:hanging="360"/>
        <w:rPr>
          <w:rFonts w:eastAsia="Times New Roman"/>
          <w:color w:val="000000" w:themeColor="text1"/>
          <w:lang w:val="sl-SI"/>
        </w:rPr>
      </w:pPr>
      <w:r w:rsidRPr="00951A8F">
        <w:rPr>
          <w:rFonts w:eastAsia="Times New Roman"/>
          <w:color w:val="000000" w:themeColor="text1"/>
          <w:lang w:val="sl-SI"/>
        </w:rPr>
        <w:t>-</w:t>
      </w:r>
      <w:r w:rsidRPr="00951A8F">
        <w:rPr>
          <w:rFonts w:ascii="Times New Roman" w:eastAsia="Times New Roman" w:hAnsi="Times New Roman" w:cs="Times New Roman"/>
          <w:color w:val="000000" w:themeColor="text1"/>
          <w:sz w:val="14"/>
          <w:szCs w:val="14"/>
          <w:lang w:val="sl-SI"/>
        </w:rPr>
        <w:t xml:space="preserve">        </w:t>
      </w:r>
      <w:r w:rsidRPr="00951A8F">
        <w:rPr>
          <w:rFonts w:eastAsia="Times New Roman"/>
          <w:color w:val="000000" w:themeColor="text1"/>
          <w:lang w:val="sl-SI"/>
        </w:rPr>
        <w:t>obeh sedanjikov (Present Simple, Present Continuous)</w:t>
      </w:r>
    </w:p>
    <w:p w14:paraId="2F680679" w14:textId="65E79DB7" w:rsidR="00B020C8" w:rsidRPr="00951A8F" w:rsidRDefault="00B020C8" w:rsidP="00CF348A">
      <w:pPr>
        <w:spacing w:before="240" w:after="240"/>
        <w:ind w:left="220" w:hanging="36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 xml:space="preserve">-     preteklika glagola to be in to have (Past Simple) </w:t>
      </w:r>
    </w:p>
    <w:p w14:paraId="140B4A95" w14:textId="77777777" w:rsidR="000F5911" w:rsidRPr="00951A8F" w:rsidRDefault="000F5911" w:rsidP="00CF348A">
      <w:pPr>
        <w:spacing w:before="240" w:after="240"/>
        <w:ind w:left="220" w:hanging="36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w:t>
      </w:r>
      <w:r w:rsidRPr="00951A8F">
        <w:rPr>
          <w:rFonts w:ascii="Times New Roman" w:eastAsia="Times New Roman" w:hAnsi="Times New Roman" w:cs="Times New Roman"/>
          <w:color w:val="000000" w:themeColor="text1"/>
          <w:sz w:val="14"/>
          <w:szCs w:val="14"/>
          <w:lang w:val="sl-SI"/>
        </w:rPr>
        <w:t xml:space="preserve">        </w:t>
      </w:r>
      <w:r w:rsidRPr="00951A8F">
        <w:rPr>
          <w:rFonts w:eastAsia="Times New Roman"/>
          <w:color w:val="000000" w:themeColor="text1"/>
          <w:lang w:val="sl-SI"/>
        </w:rPr>
        <w:t>modalni glagoli (can, must, could, would – vljudne prošnje)</w:t>
      </w:r>
    </w:p>
    <w:p w14:paraId="1038F4D9" w14:textId="77777777" w:rsidR="000F5911" w:rsidRPr="00951A8F" w:rsidRDefault="000F5911" w:rsidP="00CF348A">
      <w:pPr>
        <w:spacing w:before="240" w:after="240"/>
        <w:ind w:left="220" w:hanging="36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w:t>
      </w:r>
      <w:r w:rsidRPr="00951A8F">
        <w:rPr>
          <w:rFonts w:ascii="Times New Roman" w:eastAsia="Times New Roman" w:hAnsi="Times New Roman" w:cs="Times New Roman"/>
          <w:color w:val="000000" w:themeColor="text1"/>
          <w:sz w:val="14"/>
          <w:szCs w:val="14"/>
          <w:lang w:val="sl-SI"/>
        </w:rPr>
        <w:t xml:space="preserve">        </w:t>
      </w:r>
      <w:r w:rsidRPr="00951A8F">
        <w:rPr>
          <w:rFonts w:eastAsia="Times New Roman"/>
          <w:color w:val="000000" w:themeColor="text1"/>
          <w:lang w:val="sl-SI"/>
        </w:rPr>
        <w:t>predloge (časovne, krajevne)</w:t>
      </w:r>
    </w:p>
    <w:p w14:paraId="7415DD94" w14:textId="77777777" w:rsidR="000F5911" w:rsidRPr="00951A8F" w:rsidRDefault="000F5911" w:rsidP="00CF348A">
      <w:pPr>
        <w:spacing w:before="240" w:after="240"/>
        <w:ind w:left="220" w:hanging="36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w:t>
      </w:r>
      <w:r w:rsidRPr="00951A8F">
        <w:rPr>
          <w:rFonts w:ascii="Times New Roman" w:eastAsia="Times New Roman" w:hAnsi="Times New Roman" w:cs="Times New Roman"/>
          <w:color w:val="000000" w:themeColor="text1"/>
          <w:sz w:val="14"/>
          <w:szCs w:val="14"/>
          <w:lang w:val="sl-SI"/>
        </w:rPr>
        <w:t xml:space="preserve">       </w:t>
      </w:r>
      <w:r w:rsidRPr="00951A8F">
        <w:rPr>
          <w:rFonts w:eastAsia="Times New Roman"/>
          <w:color w:val="000000" w:themeColor="text1"/>
          <w:lang w:val="sl-SI"/>
        </w:rPr>
        <w:t>WH vprašalnice in vprašanja</w:t>
      </w:r>
    </w:p>
    <w:p w14:paraId="05E2722D" w14:textId="77777777" w:rsidR="000F5911" w:rsidRPr="00951A8F" w:rsidRDefault="000F5911" w:rsidP="00CF348A">
      <w:pPr>
        <w:spacing w:before="240" w:after="240"/>
        <w:ind w:left="220" w:hanging="36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lastRenderedPageBreak/>
        <w:t>-</w:t>
      </w:r>
      <w:r w:rsidRPr="00951A8F">
        <w:rPr>
          <w:rFonts w:ascii="Times New Roman" w:eastAsia="Times New Roman" w:hAnsi="Times New Roman" w:cs="Times New Roman"/>
          <w:color w:val="000000" w:themeColor="text1"/>
          <w:sz w:val="14"/>
          <w:szCs w:val="14"/>
          <w:lang w:val="sl-SI"/>
        </w:rPr>
        <w:t xml:space="preserve">        </w:t>
      </w:r>
      <w:r w:rsidRPr="00951A8F">
        <w:rPr>
          <w:rFonts w:eastAsia="Times New Roman"/>
          <w:color w:val="000000" w:themeColor="text1"/>
          <w:lang w:val="sl-SI"/>
        </w:rPr>
        <w:t>samostalniki (ednina in množina – pravilna, nepravilna)</w:t>
      </w:r>
    </w:p>
    <w:p w14:paraId="5B42E21E" w14:textId="77777777" w:rsidR="000F5911" w:rsidRPr="00951A8F" w:rsidRDefault="000F5911" w:rsidP="00CF348A">
      <w:pPr>
        <w:spacing w:before="240" w:after="240"/>
        <w:ind w:left="220" w:hanging="36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w:t>
      </w:r>
      <w:r w:rsidRPr="00951A8F">
        <w:rPr>
          <w:rFonts w:ascii="Times New Roman" w:eastAsia="Times New Roman" w:hAnsi="Times New Roman" w:cs="Times New Roman"/>
          <w:color w:val="000000" w:themeColor="text1"/>
          <w:sz w:val="14"/>
          <w:szCs w:val="14"/>
          <w:lang w:val="sl-SI"/>
        </w:rPr>
        <w:t xml:space="preserve">        </w:t>
      </w:r>
      <w:r w:rsidRPr="00951A8F">
        <w:rPr>
          <w:rFonts w:eastAsia="Times New Roman"/>
          <w:color w:val="000000" w:themeColor="text1"/>
          <w:lang w:val="sl-SI"/>
        </w:rPr>
        <w:t>zaimki: osebni, svojilni (v pridevniški rabi), kazalni</w:t>
      </w:r>
    </w:p>
    <w:p w14:paraId="2FE97476" w14:textId="77777777" w:rsidR="000F5911" w:rsidRPr="00951A8F" w:rsidRDefault="000F5911" w:rsidP="00CF348A">
      <w:pPr>
        <w:spacing w:before="240" w:after="240"/>
        <w:ind w:left="220" w:hanging="36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w:t>
      </w:r>
      <w:r w:rsidRPr="00951A8F">
        <w:rPr>
          <w:rFonts w:ascii="Times New Roman" w:eastAsia="Times New Roman" w:hAnsi="Times New Roman" w:cs="Times New Roman"/>
          <w:color w:val="000000" w:themeColor="text1"/>
          <w:sz w:val="14"/>
          <w:szCs w:val="14"/>
          <w:lang w:val="sl-SI"/>
        </w:rPr>
        <w:t xml:space="preserve">        </w:t>
      </w:r>
      <w:r w:rsidRPr="00951A8F">
        <w:rPr>
          <w:rFonts w:eastAsia="Times New Roman"/>
          <w:color w:val="000000" w:themeColor="text1"/>
          <w:lang w:val="sl-SI"/>
        </w:rPr>
        <w:t>There is/are + samostalnik</w:t>
      </w:r>
    </w:p>
    <w:p w14:paraId="2A25AB5C" w14:textId="77777777" w:rsidR="000F5911" w:rsidRPr="00951A8F" w:rsidRDefault="000F5911" w:rsidP="00CF348A">
      <w:pPr>
        <w:spacing w:before="240" w:after="240"/>
        <w:ind w:left="220" w:hanging="36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w:t>
      </w:r>
      <w:r w:rsidRPr="00951A8F">
        <w:rPr>
          <w:rFonts w:ascii="Times New Roman" w:eastAsia="Times New Roman" w:hAnsi="Times New Roman" w:cs="Times New Roman"/>
          <w:color w:val="000000" w:themeColor="text1"/>
          <w:sz w:val="14"/>
          <w:szCs w:val="14"/>
          <w:lang w:val="sl-SI"/>
        </w:rPr>
        <w:t xml:space="preserve">        </w:t>
      </w:r>
      <w:r w:rsidRPr="00951A8F">
        <w:rPr>
          <w:rFonts w:eastAsia="Times New Roman"/>
          <w:color w:val="000000" w:themeColor="text1"/>
          <w:lang w:val="sl-SI"/>
        </w:rPr>
        <w:t>vezniki in povezovalne besede</w:t>
      </w:r>
    </w:p>
    <w:p w14:paraId="022BAFC2" w14:textId="77777777" w:rsidR="000F5911" w:rsidRPr="00951A8F" w:rsidRDefault="000F5911" w:rsidP="00CF348A">
      <w:pPr>
        <w:spacing w:before="240" w:after="240"/>
        <w:ind w:left="220" w:hanging="360"/>
        <w:rPr>
          <w:rFonts w:eastAsia="Times New Roman"/>
          <w:color w:val="000000" w:themeColor="text1"/>
          <w:lang w:val="sl-SI"/>
        </w:rPr>
      </w:pPr>
      <w:r w:rsidRPr="00951A8F">
        <w:rPr>
          <w:rFonts w:eastAsia="Times New Roman"/>
          <w:color w:val="000000" w:themeColor="text1"/>
          <w:lang w:val="sl-SI"/>
        </w:rPr>
        <w:t>-</w:t>
      </w:r>
      <w:r w:rsidRPr="00951A8F">
        <w:rPr>
          <w:rFonts w:ascii="Times New Roman" w:eastAsia="Times New Roman" w:hAnsi="Times New Roman" w:cs="Times New Roman"/>
          <w:color w:val="000000" w:themeColor="text1"/>
          <w:sz w:val="14"/>
          <w:szCs w:val="14"/>
          <w:lang w:val="sl-SI"/>
        </w:rPr>
        <w:t xml:space="preserve">        </w:t>
      </w:r>
      <w:r w:rsidRPr="00951A8F">
        <w:rPr>
          <w:rFonts w:eastAsia="Times New Roman"/>
          <w:color w:val="000000" w:themeColor="text1"/>
          <w:lang w:val="sl-SI"/>
        </w:rPr>
        <w:t>itd.</w:t>
      </w:r>
    </w:p>
    <w:p w14:paraId="0691EF09" w14:textId="77777777" w:rsidR="00BA17BC" w:rsidRPr="00951A8F" w:rsidRDefault="00BA17BC" w:rsidP="00CF348A">
      <w:pPr>
        <w:spacing w:before="240" w:after="240"/>
        <w:ind w:left="220" w:hanging="360"/>
        <w:rPr>
          <w:rFonts w:ascii="Times New Roman" w:eastAsia="Times New Roman" w:hAnsi="Times New Roman" w:cs="Times New Roman"/>
          <w:color w:val="000000" w:themeColor="text1"/>
          <w:sz w:val="24"/>
          <w:szCs w:val="24"/>
          <w:lang w:val="sl-SI"/>
        </w:rPr>
      </w:pPr>
    </w:p>
    <w:p w14:paraId="31A85F7D" w14:textId="3C63F070" w:rsidR="000F5911" w:rsidRPr="00951A8F" w:rsidRDefault="000F5911" w:rsidP="00BA17BC">
      <w:pPr>
        <w:spacing w:before="240" w:after="240"/>
        <w:ind w:left="1440" w:hanging="36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c.</w:t>
      </w:r>
      <w:r w:rsidRPr="00951A8F">
        <w:rPr>
          <w:rFonts w:ascii="Times New Roman" w:eastAsia="Times New Roman" w:hAnsi="Times New Roman" w:cs="Times New Roman"/>
          <w:color w:val="000000" w:themeColor="text1"/>
          <w:sz w:val="14"/>
          <w:szCs w:val="14"/>
          <w:lang w:val="sl-SI"/>
        </w:rPr>
        <w:t xml:space="preserve"> </w:t>
      </w:r>
      <w:r w:rsidRPr="00951A8F">
        <w:rPr>
          <w:rFonts w:ascii="Times New Roman" w:eastAsia="Times New Roman" w:hAnsi="Times New Roman" w:cs="Times New Roman"/>
          <w:color w:val="000000" w:themeColor="text1"/>
          <w:sz w:val="14"/>
          <w:szCs w:val="14"/>
          <w:lang w:val="sl-SI"/>
        </w:rPr>
        <w:tab/>
      </w:r>
      <w:r w:rsidRPr="00951A8F">
        <w:rPr>
          <w:rFonts w:eastAsia="Times New Roman"/>
          <w:b/>
          <w:bCs/>
          <w:color w:val="000000" w:themeColor="text1"/>
          <w:lang w:val="sl-SI"/>
        </w:rPr>
        <w:t>Tekmovalne naloge</w:t>
      </w:r>
    </w:p>
    <w:p w14:paraId="236413D5"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Struktura tekmovalnih nalog na ŠOLSKI RAVNI:</w:t>
      </w:r>
    </w:p>
    <w:p w14:paraId="5159888D"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 </w:t>
      </w:r>
    </w:p>
    <w:p w14:paraId="72D86F92"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 xml:space="preserve">PART A </w:t>
      </w:r>
      <w:r w:rsidRPr="00951A8F">
        <w:rPr>
          <w:rFonts w:eastAsia="Times New Roman"/>
          <w:color w:val="000000" w:themeColor="text1"/>
          <w:lang w:val="sl-SI"/>
        </w:rPr>
        <w:t>– READING COMPREHENSION</w:t>
      </w:r>
    </w:p>
    <w:p w14:paraId="743D38E2"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 xml:space="preserve">PART B </w:t>
      </w:r>
      <w:r w:rsidRPr="00951A8F">
        <w:rPr>
          <w:rFonts w:eastAsia="Times New Roman"/>
          <w:color w:val="000000" w:themeColor="text1"/>
          <w:lang w:val="sl-SI"/>
        </w:rPr>
        <w:t>– VOCABULARY</w:t>
      </w:r>
    </w:p>
    <w:p w14:paraId="6BBC3840"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PART C</w:t>
      </w:r>
      <w:r w:rsidRPr="00951A8F">
        <w:rPr>
          <w:rFonts w:eastAsia="Times New Roman"/>
          <w:color w:val="000000" w:themeColor="text1"/>
          <w:lang w:val="sl-SI"/>
        </w:rPr>
        <w:t xml:space="preserve"> – LANGUAGE IN USE </w:t>
      </w:r>
    </w:p>
    <w:p w14:paraId="2EC6DCB9"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 xml:space="preserve">PART D </w:t>
      </w:r>
      <w:r w:rsidRPr="00951A8F">
        <w:rPr>
          <w:rFonts w:eastAsia="Times New Roman"/>
          <w:color w:val="000000" w:themeColor="text1"/>
          <w:lang w:val="sl-SI"/>
        </w:rPr>
        <w:t>– WRITTEN ASSIGNMENT </w:t>
      </w:r>
    </w:p>
    <w:p w14:paraId="1E0E6739"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 </w:t>
      </w:r>
    </w:p>
    <w:p w14:paraId="299AAA29"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PART A</w:t>
      </w:r>
    </w:p>
    <w:p w14:paraId="2D7EA011"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Naloge vezane na besedilo, npr. kratki odgovorov, alternativne izbire, izbirnega tipa z eno možno rešitvijo, izbirnega tipa z več možnimi izbirami, urejanja, razvrščanja, povzemanja, nadomeščanja, itd.</w:t>
      </w:r>
    </w:p>
    <w:p w14:paraId="6DCF765A"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PART B</w:t>
      </w:r>
    </w:p>
    <w:p w14:paraId="4AFC5427"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Naloga, kjer učenci na podlagi sobesedila izkazujejo znanje besedišča na dano temo. Tipi nalog: povezovanje, razvrščanje, iskanje sopomenk, izbirni tip naloge</w:t>
      </w:r>
    </w:p>
    <w:p w14:paraId="4D3546F1"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PART C</w:t>
      </w:r>
    </w:p>
    <w:p w14:paraId="0FEF5F2D" w14:textId="77777777" w:rsidR="000F5911" w:rsidRPr="00951A8F" w:rsidRDefault="000F5911" w:rsidP="00CF348A">
      <w:pPr>
        <w:spacing w:before="240" w:after="6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V tem delu tekmovanja se lahko pojavijo različni tipi nalog, npr: dopolnjevanje brez nabora, dopolnjevanje z naborom, dopolnjevanje s preoblikovanjem, alternativna izbira, izbirni tip z eno možno rešitvijo, izbirni tip z več možnimi rešitvami, urejanje, razvrščanje, korekcija, nadomeščanje, itd.</w:t>
      </w:r>
    </w:p>
    <w:p w14:paraId="6D22E9BB" w14:textId="77777777" w:rsidR="000F5911" w:rsidRPr="00951A8F" w:rsidRDefault="000F5911" w:rsidP="00CF348A">
      <w:pPr>
        <w:spacing w:before="240" w:after="6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PART D</w:t>
      </w:r>
    </w:p>
    <w:p w14:paraId="6F6DA776" w14:textId="77777777" w:rsidR="000F5911" w:rsidRPr="00951A8F" w:rsidRDefault="000F5911" w:rsidP="00CF348A">
      <w:pPr>
        <w:spacing w:before="240" w:after="6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Pisni sestavek lahko vsebuje različne besedilne vrste (razglednica, sporočilo, recept, pismo, pesem, pripoved…) pri čemer morajo tekmovalci uporabiti dane stalne besedne zveze, dokončati zgodbo, dodati zaplet, spremeniti konec, uporabiti določen nabor besed in drugo. </w:t>
      </w:r>
    </w:p>
    <w:p w14:paraId="5CBE55DF" w14:textId="77777777" w:rsidR="000F5911" w:rsidRPr="00951A8F" w:rsidRDefault="000F5911" w:rsidP="00CF348A">
      <w:pPr>
        <w:numPr>
          <w:ilvl w:val="0"/>
          <w:numId w:val="2"/>
        </w:numPr>
        <w:spacing w:before="240"/>
        <w:textAlignment w:val="baseline"/>
        <w:rPr>
          <w:rFonts w:eastAsia="Times New Roman"/>
          <w:color w:val="000000" w:themeColor="text1"/>
          <w:lang w:val="sl-SI"/>
        </w:rPr>
      </w:pPr>
      <w:r w:rsidRPr="00951A8F">
        <w:rPr>
          <w:rFonts w:eastAsia="Times New Roman"/>
          <w:color w:val="000000" w:themeColor="text1"/>
          <w:lang w:val="sl-SI"/>
        </w:rPr>
        <w:t>V nalogi bo določena dolžina zahtevanega besedila in merila za vrednotenje.</w:t>
      </w:r>
    </w:p>
    <w:p w14:paraId="1DD24501" w14:textId="2BE25DE4" w:rsidR="000F5911" w:rsidRPr="00951A8F" w:rsidRDefault="000F5911" w:rsidP="00BA17BC">
      <w:pPr>
        <w:numPr>
          <w:ilvl w:val="0"/>
          <w:numId w:val="2"/>
        </w:numPr>
        <w:spacing w:after="60"/>
        <w:textAlignment w:val="baseline"/>
        <w:rPr>
          <w:rFonts w:eastAsia="Times New Roman"/>
          <w:color w:val="000000" w:themeColor="text1"/>
          <w:lang w:val="sl-SI"/>
        </w:rPr>
      </w:pPr>
      <w:r w:rsidRPr="00951A8F">
        <w:rPr>
          <w:rFonts w:eastAsia="Times New Roman"/>
          <w:color w:val="000000" w:themeColor="text1"/>
          <w:lang w:val="sl-SI"/>
        </w:rPr>
        <w:t>Pisni sestavki z neprimerno ali žaljivo vsebino ne bodo ocenjeni. </w:t>
      </w:r>
    </w:p>
    <w:p w14:paraId="26ADEC7D"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Čas reševanja nalog: 60 minut</w:t>
      </w:r>
    </w:p>
    <w:p w14:paraId="795648EE" w14:textId="77777777" w:rsidR="000F5911" w:rsidRPr="00951A8F" w:rsidRDefault="000F5911" w:rsidP="00CF348A">
      <w:pPr>
        <w:rPr>
          <w:rFonts w:ascii="Times New Roman" w:eastAsia="Times New Roman" w:hAnsi="Times New Roman" w:cs="Times New Roman"/>
          <w:color w:val="000000" w:themeColor="text1"/>
          <w:sz w:val="24"/>
          <w:szCs w:val="24"/>
          <w:lang w:val="sl-SI"/>
        </w:rPr>
      </w:pPr>
    </w:p>
    <w:p w14:paraId="7E38C446"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Struktura tekmovalnih nalog na DRŽAVNI RAVNI:</w:t>
      </w:r>
    </w:p>
    <w:p w14:paraId="62CEAE55"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 </w:t>
      </w:r>
    </w:p>
    <w:p w14:paraId="2E02EB4A"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 xml:space="preserve">PART A </w:t>
      </w:r>
      <w:r w:rsidRPr="00951A8F">
        <w:rPr>
          <w:rFonts w:eastAsia="Times New Roman"/>
          <w:color w:val="000000" w:themeColor="text1"/>
          <w:lang w:val="sl-SI"/>
        </w:rPr>
        <w:t>– LISTENING</w:t>
      </w:r>
    </w:p>
    <w:p w14:paraId="41094BC0"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PART B</w:t>
      </w:r>
      <w:r w:rsidRPr="00951A8F">
        <w:rPr>
          <w:rFonts w:eastAsia="Times New Roman"/>
          <w:color w:val="000000" w:themeColor="text1"/>
          <w:lang w:val="sl-SI"/>
        </w:rPr>
        <w:t xml:space="preserve"> – READING COMPREHENSION</w:t>
      </w:r>
    </w:p>
    <w:p w14:paraId="1CABE4BC" w14:textId="7F2BE38E"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 xml:space="preserve">PART C </w:t>
      </w:r>
      <w:r w:rsidR="0004211B" w:rsidRPr="00951A8F">
        <w:rPr>
          <w:rFonts w:eastAsia="Times New Roman"/>
          <w:color w:val="000000" w:themeColor="text1"/>
          <w:lang w:val="sl-SI"/>
        </w:rPr>
        <w:t xml:space="preserve">- </w:t>
      </w:r>
      <w:r w:rsidRPr="00951A8F">
        <w:rPr>
          <w:rFonts w:eastAsia="Times New Roman"/>
          <w:color w:val="000000" w:themeColor="text1"/>
          <w:lang w:val="sl-SI"/>
        </w:rPr>
        <w:t>VOCABULARY</w:t>
      </w:r>
    </w:p>
    <w:p w14:paraId="0972CDED"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 xml:space="preserve">PART D </w:t>
      </w:r>
      <w:r w:rsidRPr="00951A8F">
        <w:rPr>
          <w:rFonts w:eastAsia="Times New Roman"/>
          <w:color w:val="000000" w:themeColor="text1"/>
          <w:lang w:val="sl-SI"/>
        </w:rPr>
        <w:t>– WRITTEN ASSIGNMENT</w:t>
      </w:r>
    </w:p>
    <w:p w14:paraId="1452B778"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 </w:t>
      </w:r>
    </w:p>
    <w:p w14:paraId="44553D2D"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PART A</w:t>
      </w:r>
    </w:p>
    <w:p w14:paraId="1518C53C"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Ker je slušno ozaveščanje ključnega pomena pri učenju jezikov, je v sklopu državnega tekmovanja tudi naloga, ki pokriva to področje. Ta razdelek vsebuje naloge, ki se osredotočajo na razumevanje bistva, razbiranje specifičnih informacij. Pojavijo se lahko naslednji tipi nalog: povezovanje slišanega besedila s slikami, naloge izbirnega tipa, kratkih odgovorov, dopolnjevanja z besedami / besednimi zvezami, itd.</w:t>
      </w:r>
    </w:p>
    <w:p w14:paraId="7253591F"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PART B</w:t>
      </w:r>
    </w:p>
    <w:p w14:paraId="028F01A9"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V tem delu tekmovanja se lahko pojavijo različni tipi nalog, npr: dopolnjevanje brez nabora, dopolnjevanje z naborom, dopolnjevanje s preoblikovanjem, alternativna izbira, izbirni tip z eno možno rešitvijo, izbirni tip z več možnimi rešitvami, urejanje, razvrščanje, korekcija, nadomeščanje, itd.</w:t>
      </w:r>
    </w:p>
    <w:p w14:paraId="433F6C90"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PART C</w:t>
      </w:r>
    </w:p>
    <w:p w14:paraId="6F17D3BD" w14:textId="2638C773" w:rsidR="00FB3C2C" w:rsidRPr="00951A8F" w:rsidRDefault="000F5911" w:rsidP="00CF348A">
      <w:pPr>
        <w:spacing w:before="240" w:after="240"/>
        <w:rPr>
          <w:rFonts w:eastAsia="Times New Roman"/>
          <w:color w:val="000000" w:themeColor="text1"/>
          <w:lang w:val="sl-SI"/>
        </w:rPr>
      </w:pPr>
      <w:r w:rsidRPr="00951A8F">
        <w:rPr>
          <w:rFonts w:eastAsia="Times New Roman"/>
          <w:color w:val="000000" w:themeColor="text1"/>
          <w:lang w:val="sl-SI"/>
        </w:rPr>
        <w:t>V tem delu se lahko pojavijo naloge, kjer učenci na podlagi daljšega sobesedila izkazujejo znanje besedišča na dano temo. Tipi nalog: povezovanje, razvrščanje, iskanje sopomenk, izbirni tip naloge. Pojavijo se lahko tudi naloge s krajšim sobesedilom ali definicijo npr. osmerosmerka, premetanka, križanka, slikovni slovarček, naloga dopolnjevanja z namigom, naloga dopolnjevanja brez nabora, itd.</w:t>
      </w:r>
    </w:p>
    <w:p w14:paraId="593A20A2" w14:textId="77777777" w:rsidR="00FB3C2C" w:rsidRPr="00951A8F" w:rsidRDefault="00FB3C2C" w:rsidP="00CF348A">
      <w:pPr>
        <w:spacing w:before="240" w:after="240"/>
        <w:rPr>
          <w:rFonts w:ascii="Times New Roman" w:eastAsia="Times New Roman" w:hAnsi="Times New Roman" w:cs="Times New Roman"/>
          <w:color w:val="000000" w:themeColor="text1"/>
          <w:sz w:val="24"/>
          <w:szCs w:val="24"/>
          <w:lang w:val="sl-SI"/>
        </w:rPr>
      </w:pPr>
    </w:p>
    <w:p w14:paraId="459EAC49"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PART D</w:t>
      </w:r>
    </w:p>
    <w:p w14:paraId="734436C5" w14:textId="77777777" w:rsidR="000F5911" w:rsidRPr="00951A8F" w:rsidRDefault="000F5911" w:rsidP="00CF348A">
      <w:pPr>
        <w:spacing w:before="240" w:after="6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Pisni sestavek lahko vsebuje različne besedilne vrste (razglednica, sporočilo, recept, pismo, pesem, pripoved…) pri čemer morajo tekmovalci uporabiti dane stalne besedne zveze, dokončati zgodbo, dodati zaplet, spremeniti konec, uporabiti določen nabor besed in drugo. </w:t>
      </w:r>
    </w:p>
    <w:p w14:paraId="1AF623FF" w14:textId="77777777" w:rsidR="000F5911" w:rsidRPr="00951A8F" w:rsidRDefault="000F5911" w:rsidP="00CF348A">
      <w:pPr>
        <w:numPr>
          <w:ilvl w:val="0"/>
          <w:numId w:val="3"/>
        </w:numPr>
        <w:spacing w:before="240"/>
        <w:textAlignment w:val="baseline"/>
        <w:rPr>
          <w:rFonts w:eastAsia="Times New Roman"/>
          <w:color w:val="000000" w:themeColor="text1"/>
          <w:lang w:val="sl-SI"/>
        </w:rPr>
      </w:pPr>
      <w:r w:rsidRPr="00951A8F">
        <w:rPr>
          <w:rFonts w:eastAsia="Times New Roman"/>
          <w:color w:val="000000" w:themeColor="text1"/>
          <w:lang w:val="sl-SI"/>
        </w:rPr>
        <w:t>V nalogi bo določena dolžina zahtevanega besedila in merila za vrednotenje.</w:t>
      </w:r>
    </w:p>
    <w:p w14:paraId="6FCFADFF" w14:textId="77777777" w:rsidR="000F5911" w:rsidRPr="00951A8F" w:rsidRDefault="000F5911" w:rsidP="00CF348A">
      <w:pPr>
        <w:numPr>
          <w:ilvl w:val="0"/>
          <w:numId w:val="3"/>
        </w:numPr>
        <w:spacing w:after="60"/>
        <w:textAlignment w:val="baseline"/>
        <w:rPr>
          <w:rFonts w:eastAsia="Times New Roman"/>
          <w:color w:val="000000" w:themeColor="text1"/>
          <w:lang w:val="sl-SI"/>
        </w:rPr>
      </w:pPr>
      <w:r w:rsidRPr="00951A8F">
        <w:rPr>
          <w:rFonts w:eastAsia="Times New Roman"/>
          <w:color w:val="000000" w:themeColor="text1"/>
          <w:lang w:val="sl-SI"/>
        </w:rPr>
        <w:t>Pisni sestavki z neprimerno ali žaljivo vsebino ne bodo ocenjeni. </w:t>
      </w:r>
    </w:p>
    <w:p w14:paraId="0D5310F7"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 </w:t>
      </w:r>
    </w:p>
    <w:p w14:paraId="46BE9AFD"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Čas reševanja nalog: 60 minut.</w:t>
      </w:r>
    </w:p>
    <w:p w14:paraId="194CABC9" w14:textId="77777777" w:rsidR="000F5911" w:rsidRPr="00951A8F" w:rsidRDefault="000F5911" w:rsidP="00CF348A">
      <w:pPr>
        <w:spacing w:after="240"/>
        <w:rPr>
          <w:rFonts w:ascii="Times New Roman" w:eastAsia="Times New Roman" w:hAnsi="Times New Roman" w:cs="Times New Roman"/>
          <w:color w:val="000000" w:themeColor="text1"/>
          <w:sz w:val="24"/>
          <w:szCs w:val="24"/>
          <w:lang w:val="sl-SI"/>
        </w:rPr>
      </w:pPr>
    </w:p>
    <w:p w14:paraId="5105F236" w14:textId="77777777" w:rsidR="00BA17BC" w:rsidRPr="00951A8F" w:rsidRDefault="00BA17BC" w:rsidP="00CF348A">
      <w:pPr>
        <w:spacing w:after="240"/>
        <w:rPr>
          <w:rFonts w:ascii="Times New Roman" w:eastAsia="Times New Roman" w:hAnsi="Times New Roman" w:cs="Times New Roman"/>
          <w:color w:val="000000" w:themeColor="text1"/>
          <w:sz w:val="24"/>
          <w:szCs w:val="24"/>
          <w:lang w:val="sl-SI"/>
        </w:rPr>
      </w:pPr>
    </w:p>
    <w:p w14:paraId="2D6709A0" w14:textId="77777777" w:rsidR="000F5911" w:rsidRPr="00951A8F" w:rsidRDefault="000F5911" w:rsidP="00CF348A">
      <w:pPr>
        <w:spacing w:before="240" w:after="240"/>
        <w:ind w:left="720"/>
        <w:rPr>
          <w:rFonts w:ascii="Times New Roman" w:eastAsia="Times New Roman" w:hAnsi="Times New Roman" w:cs="Times New Roman"/>
          <w:color w:val="000000" w:themeColor="text1"/>
          <w:sz w:val="24"/>
          <w:szCs w:val="24"/>
          <w:lang w:val="sl-SI"/>
        </w:rPr>
      </w:pPr>
      <w:r w:rsidRPr="00951A8F">
        <w:rPr>
          <w:rFonts w:eastAsia="Times New Roman"/>
          <w:b/>
          <w:bCs/>
          <w:color w:val="000000" w:themeColor="text1"/>
          <w:lang w:val="sl-SI"/>
        </w:rPr>
        <w:t> d. dovoljeni pripomočki na tekmovanju</w:t>
      </w:r>
      <w:r w:rsidRPr="00951A8F">
        <w:rPr>
          <w:rFonts w:eastAsia="Times New Roman"/>
          <w:color w:val="000000" w:themeColor="text1"/>
          <w:lang w:val="sl-SI"/>
        </w:rPr>
        <w:t> </w:t>
      </w:r>
    </w:p>
    <w:p w14:paraId="64E8FD2A"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Za tekmovanje tekmovalci uporabljajo modro ali črno pisalo (nalivno pero ali kemični svinčnik). Uporaba slovarjev in korekturnih sredstev ni dovoljena. </w:t>
      </w:r>
    </w:p>
    <w:p w14:paraId="59451D62" w14:textId="77777777" w:rsidR="000F5911" w:rsidRPr="00951A8F" w:rsidRDefault="000F5911" w:rsidP="00CF348A">
      <w:pPr>
        <w:spacing w:after="240"/>
        <w:rPr>
          <w:rFonts w:ascii="Times New Roman" w:eastAsia="Times New Roman" w:hAnsi="Times New Roman" w:cs="Times New Roman"/>
          <w:color w:val="000000" w:themeColor="text1"/>
          <w:sz w:val="24"/>
          <w:szCs w:val="24"/>
          <w:lang w:val="sl-SI"/>
        </w:rPr>
      </w:pPr>
    </w:p>
    <w:p w14:paraId="4B850C5F"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 xml:space="preserve">Za vse dodatne informacije se lahko obrnete na e-naslov </w:t>
      </w:r>
      <w:r w:rsidRPr="00951A8F">
        <w:rPr>
          <w:rFonts w:eastAsia="Times New Roman"/>
          <w:b/>
          <w:bCs/>
          <w:color w:val="000000" w:themeColor="text1"/>
          <w:lang w:val="sl-SI"/>
        </w:rPr>
        <w:t>ana.gecek@iatefl.si</w:t>
      </w:r>
      <w:r w:rsidRPr="00951A8F">
        <w:rPr>
          <w:rFonts w:eastAsia="Times New Roman"/>
          <w:color w:val="000000" w:themeColor="text1"/>
          <w:lang w:val="sl-SI"/>
        </w:rPr>
        <w:t>.</w:t>
      </w:r>
    </w:p>
    <w:p w14:paraId="4A387533"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 </w:t>
      </w:r>
    </w:p>
    <w:p w14:paraId="72F4F373" w14:textId="77777777"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lang w:val="sl-SI"/>
        </w:rPr>
        <w:t xml:space="preserve">Ana Geček l.r.    </w:t>
      </w:r>
      <w:r w:rsidRPr="00951A8F">
        <w:rPr>
          <w:rFonts w:eastAsia="Times New Roman"/>
          <w:color w:val="000000" w:themeColor="text1"/>
          <w:lang w:val="sl-SI"/>
        </w:rPr>
        <w:tab/>
        <w:t>.                                                                   Barbara Lukač Patarčec l.r.</w:t>
      </w:r>
    </w:p>
    <w:p w14:paraId="3A2C7F62" w14:textId="16C1D991" w:rsidR="000F5911" w:rsidRPr="00951A8F" w:rsidRDefault="00EE2A75"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noProof/>
          <w:color w:val="000000" w:themeColor="text1"/>
          <w:sz w:val="24"/>
          <w:szCs w:val="24"/>
          <w:lang w:val="sl-SI"/>
        </w:rPr>
        <w:drawing>
          <wp:anchor distT="0" distB="0" distL="114300" distR="114300" simplePos="0" relativeHeight="251658240" behindDoc="1" locked="0" layoutInCell="1" allowOverlap="1" wp14:anchorId="53F5EE92" wp14:editId="4371C6B8">
            <wp:simplePos x="0" y="0"/>
            <wp:positionH relativeFrom="column">
              <wp:posOffset>-144780</wp:posOffset>
            </wp:positionH>
            <wp:positionV relativeFrom="paragraph">
              <wp:posOffset>266700</wp:posOffset>
            </wp:positionV>
            <wp:extent cx="1783080" cy="788670"/>
            <wp:effectExtent l="0" t="0" r="7620" b="0"/>
            <wp:wrapTight wrapText="bothSides">
              <wp:wrapPolygon edited="0">
                <wp:start x="0" y="0"/>
                <wp:lineTo x="0" y="20870"/>
                <wp:lineTo x="21462" y="20870"/>
                <wp:lineTo x="21462" y="0"/>
                <wp:lineTo x="0" y="0"/>
              </wp:wrapPolygon>
            </wp:wrapTight>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080" cy="788670"/>
                    </a:xfrm>
                    <a:prstGeom prst="rect">
                      <a:avLst/>
                    </a:prstGeom>
                  </pic:spPr>
                </pic:pic>
              </a:graphicData>
            </a:graphic>
            <wp14:sizeRelH relativeFrom="margin">
              <wp14:pctWidth>0</wp14:pctWidth>
            </wp14:sizeRelH>
            <wp14:sizeRelV relativeFrom="margin">
              <wp14:pctHeight>0</wp14:pctHeight>
            </wp14:sizeRelV>
          </wp:anchor>
        </w:drawing>
      </w:r>
      <w:r w:rsidR="000F5911" w:rsidRPr="00951A8F">
        <w:rPr>
          <w:rFonts w:eastAsia="Times New Roman"/>
          <w:color w:val="000000" w:themeColor="text1"/>
          <w:lang w:val="sl-SI"/>
        </w:rPr>
        <w:t>Koordinatorka tekmovanja                                            predsednica društva</w:t>
      </w:r>
      <w:r w:rsidR="00965650" w:rsidRPr="00951A8F">
        <w:rPr>
          <w:rFonts w:eastAsia="Times New Roman"/>
          <w:color w:val="000000" w:themeColor="text1"/>
          <w:lang w:val="sl-SI"/>
        </w:rPr>
        <w:t xml:space="preserve"> IATEFL Slovenia</w:t>
      </w:r>
    </w:p>
    <w:p w14:paraId="581FAF23" w14:textId="46B1144A" w:rsidR="000F5911" w:rsidRPr="00951A8F" w:rsidRDefault="000F5911" w:rsidP="00CF348A">
      <w:pPr>
        <w:spacing w:before="240" w:after="240"/>
        <w:rPr>
          <w:rFonts w:eastAsia="Times New Roman"/>
          <w:color w:val="000000" w:themeColor="text1"/>
          <w:lang w:val="sl-SI"/>
        </w:rPr>
      </w:pPr>
      <w:r w:rsidRPr="00951A8F">
        <w:rPr>
          <w:rFonts w:eastAsia="Times New Roman"/>
          <w:color w:val="000000" w:themeColor="text1"/>
          <w:lang w:val="sl-SI"/>
        </w:rPr>
        <w:t>                                                                                     </w:t>
      </w:r>
      <w:r w:rsidRPr="00951A8F">
        <w:rPr>
          <w:rFonts w:eastAsia="Times New Roman"/>
          <w:color w:val="000000" w:themeColor="text1"/>
          <w:lang w:val="sl-SI"/>
        </w:rPr>
        <w:tab/>
        <w:t> </w:t>
      </w:r>
      <w:r w:rsidR="00EE2A75" w:rsidRPr="00951A8F">
        <w:rPr>
          <w:rFonts w:eastAsia="Times New Roman"/>
          <w:color w:val="000000" w:themeColor="text1"/>
          <w:lang w:val="sl-SI"/>
        </w:rPr>
        <w:t xml:space="preserve">                                                               </w:t>
      </w:r>
    </w:p>
    <w:p w14:paraId="528EB811" w14:textId="5834B129"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sz w:val="24"/>
          <w:szCs w:val="24"/>
          <w:lang w:val="sl-SI"/>
        </w:rPr>
        <w:t> </w:t>
      </w:r>
    </w:p>
    <w:p w14:paraId="79339417" w14:textId="77777777" w:rsidR="00965650" w:rsidRPr="00951A8F" w:rsidRDefault="00965650" w:rsidP="00CF348A">
      <w:pPr>
        <w:spacing w:before="240" w:after="240"/>
        <w:rPr>
          <w:rFonts w:eastAsia="Times New Roman"/>
          <w:color w:val="000000" w:themeColor="text1"/>
          <w:sz w:val="24"/>
          <w:szCs w:val="24"/>
          <w:lang w:val="sl-SI"/>
        </w:rPr>
      </w:pPr>
    </w:p>
    <w:p w14:paraId="483842A9" w14:textId="55A0E416" w:rsidR="000F5911" w:rsidRPr="00951A8F" w:rsidRDefault="000F5911" w:rsidP="00CF348A">
      <w:pPr>
        <w:spacing w:before="240" w:after="240"/>
        <w:rPr>
          <w:rFonts w:ascii="Times New Roman" w:eastAsia="Times New Roman" w:hAnsi="Times New Roman" w:cs="Times New Roman"/>
          <w:color w:val="000000" w:themeColor="text1"/>
          <w:sz w:val="24"/>
          <w:szCs w:val="24"/>
          <w:lang w:val="sl-SI"/>
        </w:rPr>
      </w:pPr>
      <w:r w:rsidRPr="00951A8F">
        <w:rPr>
          <w:rFonts w:eastAsia="Times New Roman"/>
          <w:color w:val="000000" w:themeColor="text1"/>
          <w:sz w:val="24"/>
          <w:szCs w:val="24"/>
          <w:lang w:val="sl-SI"/>
        </w:rPr>
        <w:t>Ljubljana, 26.8.202</w:t>
      </w:r>
      <w:r w:rsidR="00FB3C2C" w:rsidRPr="00951A8F">
        <w:rPr>
          <w:rFonts w:eastAsia="Times New Roman"/>
          <w:color w:val="000000" w:themeColor="text1"/>
          <w:sz w:val="24"/>
          <w:szCs w:val="24"/>
          <w:lang w:val="sl-SI"/>
        </w:rPr>
        <w:t>3</w:t>
      </w:r>
    </w:p>
    <w:p w14:paraId="0000007B" w14:textId="77777777" w:rsidR="0089365E" w:rsidRPr="00951A8F" w:rsidRDefault="0089365E" w:rsidP="00CF348A">
      <w:pPr>
        <w:rPr>
          <w:color w:val="000000" w:themeColor="text1"/>
          <w:lang w:val="sl-SI"/>
        </w:rPr>
      </w:pPr>
    </w:p>
    <w:sectPr w:rsidR="0089365E" w:rsidRPr="00951A8F" w:rsidSect="00835AC4">
      <w:pgSz w:w="11909" w:h="16834"/>
      <w:pgMar w:top="709" w:right="1440" w:bottom="99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29EA"/>
    <w:multiLevelType w:val="multilevel"/>
    <w:tmpl w:val="626C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90A20"/>
    <w:multiLevelType w:val="multilevel"/>
    <w:tmpl w:val="2ADEF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D536FC"/>
    <w:multiLevelType w:val="multilevel"/>
    <w:tmpl w:val="3652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88805">
    <w:abstractNumId w:val="1"/>
  </w:num>
  <w:num w:numId="2" w16cid:durableId="382602084">
    <w:abstractNumId w:val="2"/>
  </w:num>
  <w:num w:numId="3" w16cid:durableId="990645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5E"/>
    <w:rsid w:val="00015B4F"/>
    <w:rsid w:val="0004211B"/>
    <w:rsid w:val="000511C9"/>
    <w:rsid w:val="00085350"/>
    <w:rsid w:val="000E15D8"/>
    <w:rsid w:val="000E223B"/>
    <w:rsid w:val="000F5911"/>
    <w:rsid w:val="00236EB1"/>
    <w:rsid w:val="002B06CA"/>
    <w:rsid w:val="003052FA"/>
    <w:rsid w:val="00311242"/>
    <w:rsid w:val="00351901"/>
    <w:rsid w:val="004833B9"/>
    <w:rsid w:val="004B129F"/>
    <w:rsid w:val="004B1F1E"/>
    <w:rsid w:val="004D65DC"/>
    <w:rsid w:val="00502F8C"/>
    <w:rsid w:val="005F3E70"/>
    <w:rsid w:val="0061558F"/>
    <w:rsid w:val="006C3DD6"/>
    <w:rsid w:val="00777F30"/>
    <w:rsid w:val="007833CB"/>
    <w:rsid w:val="007E22C1"/>
    <w:rsid w:val="00830C42"/>
    <w:rsid w:val="00835AC4"/>
    <w:rsid w:val="008559C7"/>
    <w:rsid w:val="0089365E"/>
    <w:rsid w:val="008F2E2E"/>
    <w:rsid w:val="00903086"/>
    <w:rsid w:val="00951A8F"/>
    <w:rsid w:val="00961E08"/>
    <w:rsid w:val="00965650"/>
    <w:rsid w:val="009B653F"/>
    <w:rsid w:val="00A5710C"/>
    <w:rsid w:val="00AE04D6"/>
    <w:rsid w:val="00B020C8"/>
    <w:rsid w:val="00BA17BC"/>
    <w:rsid w:val="00C3206B"/>
    <w:rsid w:val="00CD574E"/>
    <w:rsid w:val="00CF348A"/>
    <w:rsid w:val="00D52908"/>
    <w:rsid w:val="00DC3EEC"/>
    <w:rsid w:val="00DD5E84"/>
    <w:rsid w:val="00E420D3"/>
    <w:rsid w:val="00E673D5"/>
    <w:rsid w:val="00EE2A75"/>
    <w:rsid w:val="00EF31F3"/>
    <w:rsid w:val="00F6669B"/>
    <w:rsid w:val="00FB3C2C"/>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5962"/>
  <w15:docId w15:val="{538D1DBC-592D-4AA8-99E9-29B1865C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l" w:eastAsia="en-S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E420D3"/>
    <w:pPr>
      <w:spacing w:before="100" w:beforeAutospacing="1" w:after="100" w:afterAutospacing="1" w:line="240" w:lineRule="auto"/>
    </w:pPr>
    <w:rPr>
      <w:rFonts w:ascii="Times New Roman" w:eastAsia="Times New Roman" w:hAnsi="Times New Roman" w:cs="Times New Roman"/>
      <w:sz w:val="24"/>
      <w:szCs w:val="24"/>
      <w:lang w:val="en-SI"/>
    </w:rPr>
  </w:style>
  <w:style w:type="character" w:customStyle="1" w:styleId="apple-tab-span">
    <w:name w:val="apple-tab-span"/>
    <w:basedOn w:val="DefaultParagraphFont"/>
    <w:rsid w:val="000F5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084572">
      <w:bodyDiv w:val="1"/>
      <w:marLeft w:val="0"/>
      <w:marRight w:val="0"/>
      <w:marTop w:val="0"/>
      <w:marBottom w:val="0"/>
      <w:divBdr>
        <w:top w:val="none" w:sz="0" w:space="0" w:color="auto"/>
        <w:left w:val="none" w:sz="0" w:space="0" w:color="auto"/>
        <w:bottom w:val="none" w:sz="0" w:space="0" w:color="auto"/>
        <w:right w:val="none" w:sz="0" w:space="0" w:color="auto"/>
      </w:divBdr>
    </w:div>
    <w:div w:id="1338191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Gecek</dc:creator>
  <cp:lastModifiedBy>gecekova@gmail.com</cp:lastModifiedBy>
  <cp:revision>63</cp:revision>
  <dcterms:created xsi:type="dcterms:W3CDTF">2023-06-10T10:35:00Z</dcterms:created>
  <dcterms:modified xsi:type="dcterms:W3CDTF">2023-08-27T12:50:00Z</dcterms:modified>
</cp:coreProperties>
</file>